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38325" w14:textId="77777777" w:rsidR="007D2262" w:rsidRPr="007D2262" w:rsidRDefault="007D2262" w:rsidP="007D2262">
      <w:pPr>
        <w:spacing w:after="0"/>
        <w:ind w:left="-28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D226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Разъяснения по вопросу проведения экспертизы проектной документации по сетям газораспределения и газопотребления</w:t>
      </w:r>
    </w:p>
    <w:p w14:paraId="763B1D3F" w14:textId="77777777" w:rsidR="00971470" w:rsidRPr="007D2262" w:rsidRDefault="007D2262" w:rsidP="007D2262">
      <w:pPr>
        <w:spacing w:after="0"/>
        <w:ind w:left="-28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D226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(ответ на обращение членов СРО НП «Гильдия проектировщиков»)</w:t>
      </w:r>
    </w:p>
    <w:p w14:paraId="54DDEF00" w14:textId="77777777" w:rsidR="007D2262" w:rsidRPr="007D2262" w:rsidRDefault="007D2262" w:rsidP="007D2262">
      <w:pPr>
        <w:spacing w:after="0"/>
        <w:ind w:left="-284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126A93E" w14:textId="77777777" w:rsidR="00971470" w:rsidRPr="00971470" w:rsidRDefault="00971470" w:rsidP="00971470">
      <w:pPr>
        <w:spacing w:after="0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r w:rsidRPr="0097147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Выписка из</w:t>
      </w:r>
    </w:p>
    <w:p w14:paraId="23378BFD" w14:textId="77777777" w:rsidR="002B0E4D" w:rsidRDefault="00971470" w:rsidP="009C4434">
      <w:pPr>
        <w:spacing w:after="0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</w:t>
      </w:r>
      <w:r w:rsidR="002B0E4D" w:rsidRPr="002069B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ехническ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ого</w:t>
      </w:r>
      <w:r w:rsidR="002B0E4D" w:rsidRPr="002069B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2B0E4D" w:rsidRPr="002069B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 безопасности зданий и сооружений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250221EF" w14:textId="77777777" w:rsidR="002069BB" w:rsidRPr="002069BB" w:rsidRDefault="000D7E32" w:rsidP="009C4434">
      <w:pPr>
        <w:spacing w:after="0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(384-ФЗ)</w:t>
      </w:r>
    </w:p>
    <w:bookmarkEnd w:id="0"/>
    <w:p w14:paraId="5DDC8A11" w14:textId="77777777" w:rsidR="002069BB" w:rsidRPr="002069BB" w:rsidRDefault="002B0E4D" w:rsidP="009C443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069B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</w:t>
      </w:r>
      <w:r w:rsidR="002069B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атья</w:t>
      </w:r>
      <w:r w:rsidRPr="002069B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3 часть 5</w:t>
      </w:r>
      <w:r w:rsidR="002069BB" w:rsidRPr="002069B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</w:t>
      </w:r>
    </w:p>
    <w:p w14:paraId="70A98983" w14:textId="77777777" w:rsidR="002B0E4D" w:rsidRDefault="002069BB" w:rsidP="009C443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Дополнительные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требования безопасности к зданиям и сооружениям (в том числе к входящим в их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состав сетям инженерно-технического обеспечения и системам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инженерно-технического обеспечения), а также к связанным со зданиями и с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сооружениями процессам проектирования (включая изыскания), строительства,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монтажа, наладки, эксплуатации и утилизации (сноса) могут устанавливаться иными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техническими регламентами. При этом указанные требования не могут противоречить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требованиям настоящего Федерального закона.</w:t>
      </w:r>
    </w:p>
    <w:p w14:paraId="330D508A" w14:textId="77777777" w:rsidR="002069BB" w:rsidRPr="00971470" w:rsidRDefault="00971470" w:rsidP="002069BB">
      <w:pPr>
        <w:ind w:left="-284" w:firstLine="992"/>
        <w:jc w:val="both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Т.е. т</w:t>
      </w:r>
      <w:r w:rsidR="002069BB" w:rsidRP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ребования могут устанавливаться и другими техническими регламентами,</w:t>
      </w:r>
      <w:r w:rsidR="004E0146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например, </w:t>
      </w:r>
      <w:r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Технически</w:t>
      </w:r>
      <w:r w:rsidR="00196B9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регламент</w:t>
      </w:r>
      <w:r w:rsidR="00196B9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ом</w:t>
      </w:r>
      <w:r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о безопасности сетей газораспределения и газопотребления (далее ТРБС),</w:t>
      </w:r>
      <w:r w:rsidR="002069BB" w:rsidRP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но не должны противоречить 384-ФЗ.</w:t>
      </w:r>
    </w:p>
    <w:p w14:paraId="20D791FB" w14:textId="77777777" w:rsidR="002069BB" w:rsidRPr="002069BB" w:rsidRDefault="002069BB" w:rsidP="002069BB">
      <w:pPr>
        <w:spacing w:after="0"/>
        <w:ind w:left="-284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 xml:space="preserve">Статья </w:t>
      </w:r>
      <w:r w:rsidRPr="002069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39 часть 1 пункт 2</w:t>
      </w:r>
      <w:r w:rsidR="0097147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, 4</w:t>
      </w:r>
    </w:p>
    <w:p w14:paraId="0908077B" w14:textId="77777777" w:rsidR="002069BB" w:rsidRDefault="002069BB" w:rsidP="009C443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14:paraId="14139D21" w14:textId="77777777" w:rsidR="002069BB" w:rsidRDefault="002069BB" w:rsidP="00F41E7C">
      <w:pPr>
        <w:spacing w:after="0"/>
        <w:ind w:left="709" w:firstLine="99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2)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государственной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экспертизы результатов инженерных изысканий и проектной документации</w:t>
      </w:r>
      <w:r w:rsidR="00F41E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;</w:t>
      </w:r>
    </w:p>
    <w:p w14:paraId="4F7FAB3E" w14:textId="77777777" w:rsidR="00F41E7C" w:rsidRDefault="00F41E7C" w:rsidP="009C4434">
      <w:pPr>
        <w:spacing w:after="0"/>
        <w:ind w:left="709" w:firstLine="99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F41E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4) </w:t>
      </w:r>
      <w:r w:rsidRPr="00F41E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государственного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F41E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строительного надзора;</w:t>
      </w:r>
    </w:p>
    <w:p w14:paraId="6FD94276" w14:textId="77777777" w:rsidR="009C4434" w:rsidRPr="009C4434" w:rsidRDefault="009C4434" w:rsidP="009C4434">
      <w:pPr>
        <w:ind w:left="-284" w:firstLine="992"/>
        <w:jc w:val="both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</w:pPr>
      <w:r w:rsidRPr="009C4434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Однако указанные требования данной статьи необходимо рассматривать только совместно с частью 3 статьи 39.</w:t>
      </w:r>
    </w:p>
    <w:p w14:paraId="7CD79A01" w14:textId="77777777" w:rsidR="00F41E7C" w:rsidRPr="00F41E7C" w:rsidRDefault="00F41E7C" w:rsidP="00F41E7C">
      <w:pPr>
        <w:spacing w:after="0"/>
        <w:ind w:left="-284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F41E7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Статья 39 часть 3</w:t>
      </w:r>
      <w:r w:rsidR="002069BB" w:rsidRPr="00F41E7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14:paraId="763C235A" w14:textId="77777777" w:rsidR="00F41E7C" w:rsidRDefault="00F41E7C" w:rsidP="009C443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0D7E32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>О</w:t>
      </w:r>
      <w:r w:rsidR="002069BB" w:rsidRPr="000D7E32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>бязательная оценка соответствия</w:t>
      </w:r>
      <w:r w:rsidR="002069BB"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зданий и сооружений, а также связанных со зданиями и с</w:t>
      </w:r>
      <w:r w:rsid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2069BB"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сооружениями процессов проектирования (включая изыскания), строительства, монтажа,</w:t>
      </w:r>
      <w:r w:rsid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2069BB"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наладки и утилизации (сноса) </w:t>
      </w:r>
      <w:r w:rsidR="002069BB" w:rsidRPr="0097147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>в формах, указанных в пунктах 2 и 4 части 1</w:t>
      </w:r>
      <w:r w:rsid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2069BB" w:rsidRPr="002069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настоящей статьи, </w:t>
      </w:r>
      <w:r w:rsidR="002069BB" w:rsidRPr="0097147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 xml:space="preserve">осуществляется </w:t>
      </w:r>
      <w:r w:rsidR="00971470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  <w:lang w:val="ru-RU"/>
        </w:rPr>
        <w:t>ТОЛЬКО</w:t>
      </w:r>
      <w:r w:rsidR="002069BB" w:rsidRPr="0097147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 xml:space="preserve"> в случаях, предусмотренных законодательством о градостроительной деятельности.</w:t>
      </w:r>
      <w:r w:rsidRPr="00971470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14:paraId="7C2531CC" w14:textId="77777777" w:rsidR="00971470" w:rsidRDefault="00F41E7C" w:rsidP="00F41E7C">
      <w:pPr>
        <w:spacing w:after="0"/>
        <w:ind w:left="-284" w:firstLine="992"/>
        <w:jc w:val="both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</w:pPr>
      <w:r w:rsidRP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Градостроительный кодекс РФ не </w:t>
      </w:r>
      <w:r w:rsid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предусматривает</w:t>
      </w:r>
      <w:r w:rsidRP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проведения</w:t>
      </w:r>
      <w:r w:rsidR="0007200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обязательной только</w:t>
      </w:r>
      <w:r w:rsidRP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государственной экспертизы проектной документации для строительства сетей газораспределения и газопотребле</w:t>
      </w:r>
      <w:r w:rsidR="00971470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ния с давлением газа до 1,2 МПа. </w:t>
      </w:r>
    </w:p>
    <w:p w14:paraId="39F453EC" w14:textId="77777777" w:rsidR="002069BB" w:rsidRPr="00971470" w:rsidRDefault="00971470" w:rsidP="00F41E7C">
      <w:pPr>
        <w:spacing w:after="0"/>
        <w:ind w:left="-284" w:firstLine="992"/>
        <w:jc w:val="both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Т.е. требования ТРБС противоречат требо</w:t>
      </w:r>
      <w:r w:rsidR="00196B9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ваниям статьи 39 части 3 </w:t>
      </w:r>
      <w:r w:rsidR="004E0146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 xml:space="preserve">   </w:t>
      </w:r>
      <w:r w:rsidR="00196B9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384-ФЗ, что не допускается статьей 3 час</w:t>
      </w:r>
      <w:r w:rsidR="004E0146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ru-RU"/>
        </w:rPr>
        <w:t>тью 5 этого закона.</w:t>
      </w:r>
    </w:p>
    <w:p w14:paraId="6D446577" w14:textId="77777777" w:rsidR="002069BB" w:rsidRDefault="002069BB" w:rsidP="002069BB">
      <w:pPr>
        <w:spacing w:after="0"/>
        <w:ind w:left="-284" w:firstLine="99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F5732C" w14:textId="77777777" w:rsidR="00620BDD" w:rsidRDefault="00620BDD" w:rsidP="002069BB">
      <w:pPr>
        <w:spacing w:after="0"/>
        <w:ind w:left="-284" w:firstLine="99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A506362" w14:textId="77777777" w:rsidR="00620BDD" w:rsidRPr="00620BDD" w:rsidRDefault="00620BDD" w:rsidP="00620BDD">
      <w:pPr>
        <w:tabs>
          <w:tab w:val="left" w:pos="0"/>
        </w:tabs>
        <w:spacing w:after="0"/>
        <w:ind w:left="-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620BD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Председатель Правления </w:t>
      </w:r>
    </w:p>
    <w:p w14:paraId="69017EF1" w14:textId="77777777" w:rsidR="00620BDD" w:rsidRPr="00620BDD" w:rsidRDefault="00620BDD" w:rsidP="00620BDD">
      <w:pPr>
        <w:tabs>
          <w:tab w:val="left" w:pos="0"/>
        </w:tabs>
        <w:spacing w:after="0"/>
        <w:ind w:left="-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620BD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СРО НП «Гильдия проектировщиков»</w:t>
      </w:r>
    </w:p>
    <w:p w14:paraId="796FC34E" w14:textId="77777777" w:rsidR="00620BDD" w:rsidRPr="00620BDD" w:rsidRDefault="00620BDD" w:rsidP="00620BDD">
      <w:pPr>
        <w:tabs>
          <w:tab w:val="left" w:pos="0"/>
        </w:tabs>
        <w:spacing w:after="0"/>
        <w:ind w:left="-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620BD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Эксперт в области промышленной безопасности</w:t>
      </w:r>
    </w:p>
    <w:p w14:paraId="4FA48CC8" w14:textId="77777777" w:rsidR="00620BDD" w:rsidRPr="00620BDD" w:rsidRDefault="00620BDD" w:rsidP="00620BDD">
      <w:pPr>
        <w:tabs>
          <w:tab w:val="left" w:pos="0"/>
        </w:tabs>
        <w:spacing w:after="0"/>
        <w:ind w:left="-54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20BD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Руководитель РГ 5.3 ТК 465 «Строительство»                                Маслова Н.П.</w:t>
      </w:r>
    </w:p>
    <w:sectPr w:rsidR="00620BDD" w:rsidRPr="00620BDD" w:rsidSect="005F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D"/>
    <w:rsid w:val="00072000"/>
    <w:rsid w:val="00075222"/>
    <w:rsid w:val="000D7E32"/>
    <w:rsid w:val="001228B6"/>
    <w:rsid w:val="00196B97"/>
    <w:rsid w:val="001B003D"/>
    <w:rsid w:val="002069BB"/>
    <w:rsid w:val="002951B6"/>
    <w:rsid w:val="002B0E4D"/>
    <w:rsid w:val="004243A9"/>
    <w:rsid w:val="004E0146"/>
    <w:rsid w:val="0058433A"/>
    <w:rsid w:val="005B20E4"/>
    <w:rsid w:val="005F7629"/>
    <w:rsid w:val="00620BDD"/>
    <w:rsid w:val="00717FE0"/>
    <w:rsid w:val="00735F28"/>
    <w:rsid w:val="00777E26"/>
    <w:rsid w:val="007D2262"/>
    <w:rsid w:val="00971470"/>
    <w:rsid w:val="009C4434"/>
    <w:rsid w:val="009E4E78"/>
    <w:rsid w:val="00CF2E0E"/>
    <w:rsid w:val="00D81C74"/>
    <w:rsid w:val="00D864C8"/>
    <w:rsid w:val="00E60BAD"/>
    <w:rsid w:val="00F228E5"/>
    <w:rsid w:val="00F41E7C"/>
    <w:rsid w:val="00F510FD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4DA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0E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0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0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0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0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0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0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0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0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0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0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0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2E0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F2E0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F2E0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E0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F2E0E"/>
    <w:rPr>
      <w:b/>
      <w:bCs/>
      <w:spacing w:val="0"/>
    </w:rPr>
  </w:style>
  <w:style w:type="character" w:styleId="Emphasis">
    <w:name w:val="Emphasis"/>
    <w:uiPriority w:val="20"/>
    <w:qFormat/>
    <w:rsid w:val="00CF2E0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F2E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2E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E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2E0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0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0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F2E0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F2E0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F2E0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F2E0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F2E0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E0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0E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0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0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0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0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0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0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0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0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0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0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0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2E0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F2E0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F2E0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E0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F2E0E"/>
    <w:rPr>
      <w:b/>
      <w:bCs/>
      <w:spacing w:val="0"/>
    </w:rPr>
  </w:style>
  <w:style w:type="character" w:styleId="Emphasis">
    <w:name w:val="Emphasis"/>
    <w:uiPriority w:val="20"/>
    <w:qFormat/>
    <w:rsid w:val="00CF2E0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F2E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2E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E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2E0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0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0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F2E0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F2E0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F2E0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F2E0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F2E0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E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Konstantin Ruzaev</cp:lastModifiedBy>
  <cp:revision>2</cp:revision>
  <cp:lastPrinted>2015-06-22T08:05:00Z</cp:lastPrinted>
  <dcterms:created xsi:type="dcterms:W3CDTF">2015-07-01T21:56:00Z</dcterms:created>
  <dcterms:modified xsi:type="dcterms:W3CDTF">2015-07-01T21:56:00Z</dcterms:modified>
</cp:coreProperties>
</file>