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2" w:rsidRPr="00F574B2" w:rsidRDefault="00F574B2" w:rsidP="00F574B2">
      <w:pPr>
        <w:pStyle w:val="60"/>
        <w:shd w:val="clear" w:color="auto" w:fill="auto"/>
        <w:spacing w:after="426" w:line="240" w:lineRule="exact"/>
        <w:rPr>
          <w:sz w:val="20"/>
          <w:szCs w:val="20"/>
        </w:rPr>
      </w:pPr>
      <w:r w:rsidRPr="00F574B2">
        <w:rPr>
          <w:sz w:val="20"/>
          <w:szCs w:val="20"/>
        </w:rPr>
        <w:t>Приложение 1</w:t>
      </w:r>
    </w:p>
    <w:p w:rsidR="00F574B2" w:rsidRPr="00F574B2" w:rsidRDefault="00F574B2" w:rsidP="00F574B2">
      <w:pPr>
        <w:spacing w:after="137" w:line="200" w:lineRule="exact"/>
        <w:ind w:left="580"/>
        <w:jc w:val="center"/>
        <w:rPr>
          <w:rFonts w:ascii="Times New Roman" w:hAnsi="Times New Roman" w:cs="Times New Roman"/>
        </w:rPr>
      </w:pPr>
      <w:r w:rsidRPr="00F574B2">
        <w:rPr>
          <w:rStyle w:val="70"/>
          <w:rFonts w:eastAsia="Arial Unicode MS"/>
          <w:b w:val="0"/>
          <w:bCs w:val="0"/>
        </w:rPr>
        <w:t>На фирменном бланке организации</w:t>
      </w:r>
    </w:p>
    <w:p w:rsidR="00F574B2" w:rsidRPr="00F574B2" w:rsidRDefault="00F574B2" w:rsidP="00F574B2">
      <w:pPr>
        <w:pStyle w:val="40"/>
        <w:shd w:val="clear" w:color="auto" w:fill="auto"/>
        <w:tabs>
          <w:tab w:val="left" w:pos="799"/>
          <w:tab w:val="left" w:pos="2350"/>
        </w:tabs>
        <w:spacing w:after="620" w:line="190" w:lineRule="exact"/>
        <w:ind w:left="180"/>
        <w:jc w:val="both"/>
        <w:rPr>
          <w:b/>
          <w:bCs/>
          <w:sz w:val="20"/>
          <w:szCs w:val="20"/>
          <w:u w:val="single"/>
        </w:rPr>
      </w:pPr>
      <w:r w:rsidRPr="00F574B2">
        <w:rPr>
          <w:b/>
          <w:bCs/>
          <w:sz w:val="20"/>
          <w:szCs w:val="20"/>
          <w:u w:val="single"/>
        </w:rPr>
        <w:t>«</w:t>
      </w:r>
      <w:r w:rsidRPr="00F574B2">
        <w:rPr>
          <w:b/>
          <w:bCs/>
          <w:sz w:val="20"/>
          <w:szCs w:val="20"/>
          <w:u w:val="single"/>
        </w:rPr>
        <w:tab/>
        <w:t>»</w:t>
      </w:r>
      <w:r w:rsidRPr="00F574B2">
        <w:rPr>
          <w:b/>
          <w:bCs/>
          <w:sz w:val="20"/>
          <w:szCs w:val="20"/>
          <w:u w:val="single"/>
        </w:rPr>
        <w:tab/>
        <w:t>20    г.</w:t>
      </w:r>
    </w:p>
    <w:p w:rsidR="00F574B2" w:rsidRPr="00F574B2" w:rsidRDefault="00F574B2" w:rsidP="00F574B2">
      <w:pPr>
        <w:spacing w:after="614" w:line="200" w:lineRule="exact"/>
        <w:ind w:right="160"/>
        <w:jc w:val="right"/>
        <w:rPr>
          <w:rFonts w:ascii="Times New Roman" w:hAnsi="Times New Roman" w:cs="Times New Roman"/>
          <w:b/>
        </w:rPr>
      </w:pPr>
      <w:r w:rsidRPr="00F574B2">
        <w:rPr>
          <w:rFonts w:ascii="Times New Roman" w:hAnsi="Times New Roman" w:cs="Times New Roman"/>
          <w:b/>
        </w:rPr>
        <w:t>В Союз СРО «Гильдия проектировщиков»</w:t>
      </w:r>
    </w:p>
    <w:p w:rsidR="00F574B2" w:rsidRPr="00F574B2" w:rsidRDefault="00F574B2" w:rsidP="00F574B2">
      <w:pPr>
        <w:spacing w:after="4" w:line="200" w:lineRule="exact"/>
        <w:ind w:left="40"/>
        <w:jc w:val="center"/>
        <w:rPr>
          <w:rFonts w:ascii="Times New Roman" w:hAnsi="Times New Roman" w:cs="Times New Roman"/>
        </w:rPr>
      </w:pPr>
      <w:r w:rsidRPr="00F574B2">
        <w:rPr>
          <w:rFonts w:ascii="Times New Roman" w:hAnsi="Times New Roman" w:cs="Times New Roman"/>
        </w:rPr>
        <w:t>ЗАЯВЛЕНИЕ</w:t>
      </w:r>
    </w:p>
    <w:p w:rsidR="00F574B2" w:rsidRPr="00F574B2" w:rsidRDefault="00F574B2" w:rsidP="00F574B2">
      <w:pPr>
        <w:spacing w:after="266" w:line="200" w:lineRule="exact"/>
        <w:ind w:left="40"/>
        <w:jc w:val="center"/>
        <w:rPr>
          <w:rFonts w:ascii="Times New Roman" w:hAnsi="Times New Roman" w:cs="Times New Roman"/>
        </w:rPr>
      </w:pPr>
      <w:r w:rsidRPr="00F574B2">
        <w:rPr>
          <w:rFonts w:ascii="Times New Roman" w:hAnsi="Times New Roman" w:cs="Times New Roman"/>
        </w:rPr>
        <w:t xml:space="preserve">о приеме в члены </w:t>
      </w:r>
      <w:proofErr w:type="spellStart"/>
      <w:r w:rsidRPr="00F574B2">
        <w:rPr>
          <w:rFonts w:ascii="Times New Roman" w:hAnsi="Times New Roman" w:cs="Times New Roman"/>
        </w:rPr>
        <w:t>саморегулируемой</w:t>
      </w:r>
      <w:proofErr w:type="spellEnd"/>
      <w:r w:rsidRPr="00F574B2">
        <w:rPr>
          <w:rFonts w:ascii="Times New Roman" w:hAnsi="Times New Roman" w:cs="Times New Roman"/>
        </w:rPr>
        <w:t xml:space="preserve"> организации</w:t>
      </w:r>
    </w:p>
    <w:p w:rsidR="00F574B2" w:rsidRPr="00F574B2" w:rsidRDefault="00F574B2" w:rsidP="00F574B2">
      <w:pPr>
        <w:pStyle w:val="40"/>
        <w:shd w:val="clear" w:color="auto" w:fill="auto"/>
        <w:tabs>
          <w:tab w:val="left" w:leader="underscore" w:pos="3274"/>
        </w:tabs>
        <w:spacing w:after="4" w:line="190" w:lineRule="exact"/>
        <w:jc w:val="center"/>
        <w:rPr>
          <w:sz w:val="20"/>
          <w:szCs w:val="20"/>
        </w:rPr>
      </w:pPr>
      <w:r w:rsidRPr="00F574B2">
        <w:rPr>
          <w:sz w:val="20"/>
          <w:szCs w:val="20"/>
        </w:rPr>
        <w:t>просит принять в члены Союза СРО «Гильдия проектировщиков»</w:t>
      </w:r>
    </w:p>
    <w:p w:rsidR="00F574B2" w:rsidRPr="00F574B2" w:rsidRDefault="00F574B2" w:rsidP="00F574B2">
      <w:pPr>
        <w:pStyle w:val="80"/>
        <w:shd w:val="clear" w:color="auto" w:fill="auto"/>
        <w:spacing w:before="0" w:line="160" w:lineRule="exact"/>
        <w:jc w:val="center"/>
        <w:rPr>
          <w:sz w:val="20"/>
          <w:szCs w:val="20"/>
        </w:rPr>
      </w:pPr>
      <w:r w:rsidRPr="00F574B2">
        <w:rPr>
          <w:sz w:val="20"/>
          <w:szCs w:val="20"/>
        </w:rPr>
        <w:t>(наименование организации/ИП)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50"/>
        <w:gridCol w:w="5923"/>
      </w:tblGrid>
      <w:tr w:rsidR="00F574B2" w:rsidRPr="00F574B2" w:rsidTr="00AE65D6">
        <w:trPr>
          <w:trHeight w:hRule="exact" w:val="103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Полное и сокращенное наименование</w:t>
            </w:r>
            <w:r w:rsidRPr="00F574B2">
              <w:rPr>
                <w:rStyle w:val="295pt"/>
                <w:sz w:val="20"/>
                <w:szCs w:val="20"/>
              </w:rPr>
              <w:br/>
              <w:t>юридического лица /Ф.И.О.</w:t>
            </w:r>
            <w:r w:rsidRPr="00F574B2">
              <w:rPr>
                <w:rStyle w:val="295pt"/>
                <w:sz w:val="20"/>
                <w:szCs w:val="20"/>
              </w:rPr>
              <w:br/>
              <w:t>индивидуального предпринимателя,</w:t>
            </w:r>
            <w:r w:rsidRPr="00F574B2">
              <w:rPr>
                <w:rStyle w:val="295pt"/>
                <w:sz w:val="20"/>
                <w:szCs w:val="20"/>
              </w:rPr>
              <w:br/>
              <w:t>дата его рождения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ОГРН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0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Местонахождение юридического лица</w:t>
            </w:r>
            <w:r w:rsidRPr="00F574B2">
              <w:rPr>
                <w:rStyle w:val="295pt"/>
                <w:sz w:val="20"/>
                <w:szCs w:val="20"/>
              </w:rPr>
              <w:br/>
              <w:t>(согласно учредительным</w:t>
            </w:r>
            <w:r w:rsidRPr="00F574B2">
              <w:rPr>
                <w:rStyle w:val="295pt"/>
                <w:sz w:val="20"/>
                <w:szCs w:val="20"/>
              </w:rPr>
              <w:br/>
              <w:t>документам)/ индивидуального</w:t>
            </w:r>
            <w:r w:rsidRPr="00F574B2">
              <w:rPr>
                <w:rStyle w:val="295pt"/>
                <w:sz w:val="20"/>
                <w:szCs w:val="20"/>
              </w:rPr>
              <w:br/>
              <w:t>предпринимателя (</w:t>
            </w:r>
            <w:proofErr w:type="gramStart"/>
            <w:r w:rsidRPr="00F574B2">
              <w:rPr>
                <w:rStyle w:val="295pt"/>
                <w:sz w:val="20"/>
                <w:szCs w:val="20"/>
              </w:rPr>
              <w:t>согласно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br/>
              <w:t>постоянного места жительства)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773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0"/>
                <w:szCs w:val="20"/>
              </w:rPr>
            </w:pPr>
            <w:proofErr w:type="gramStart"/>
            <w:r w:rsidRPr="00F574B2">
              <w:rPr>
                <w:rStyle w:val="295pt"/>
                <w:sz w:val="20"/>
                <w:szCs w:val="20"/>
              </w:rPr>
              <w:t>(почтовый индекс, субъект Российской Федерации, район,</w:t>
            </w:r>
            <w:r w:rsidRPr="00F574B2">
              <w:rPr>
                <w:rStyle w:val="295pt"/>
                <w:sz w:val="20"/>
                <w:szCs w:val="20"/>
              </w:rPr>
              <w:br/>
              <w:t>город (населенный пункт), улица (проспект, переулок и др.)</w:t>
            </w:r>
            <w:r w:rsidRPr="00F574B2">
              <w:rPr>
                <w:rStyle w:val="295pt"/>
                <w:sz w:val="20"/>
                <w:szCs w:val="20"/>
              </w:rPr>
              <w:br/>
              <w:t>и номер дома (владения), корпуса (строения) и офиса)</w:t>
            </w:r>
            <w:proofErr w:type="gramEnd"/>
          </w:p>
        </w:tc>
      </w:tr>
      <w:tr w:rsidR="00F574B2" w:rsidRPr="00F574B2" w:rsidTr="00AE65D6">
        <w:trPr>
          <w:trHeight w:hRule="exact" w:val="259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768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proofErr w:type="gramStart"/>
            <w:r w:rsidRPr="00F574B2">
              <w:rPr>
                <w:rStyle w:val="295pt"/>
                <w:sz w:val="20"/>
                <w:szCs w:val="20"/>
              </w:rPr>
              <w:t>(почтовый индекс, субъект Российской Федерации, район,</w:t>
            </w:r>
            <w:r w:rsidRPr="00F574B2">
              <w:rPr>
                <w:rStyle w:val="295pt"/>
                <w:sz w:val="20"/>
                <w:szCs w:val="20"/>
              </w:rPr>
              <w:br/>
              <w:t>город (населенный пункт), улица (проспект, переулок и др.)</w:t>
            </w:r>
            <w:r w:rsidRPr="00F574B2">
              <w:rPr>
                <w:rStyle w:val="295pt"/>
                <w:sz w:val="20"/>
                <w:szCs w:val="20"/>
              </w:rPr>
              <w:br/>
              <w:t>и номер дома (владения), корпуса (строения) и офиса)</w:t>
            </w:r>
            <w:proofErr w:type="gramEnd"/>
          </w:p>
        </w:tc>
      </w:tr>
      <w:tr w:rsidR="00F574B2" w:rsidRPr="00F574B2" w:rsidTr="00AE65D6">
        <w:trPr>
          <w:trHeight w:hRule="exact" w:val="26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F574B2">
              <w:rPr>
                <w:rStyle w:val="295pt"/>
                <w:sz w:val="20"/>
                <w:szCs w:val="20"/>
              </w:rPr>
              <w:t>инн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t>/</w:t>
            </w:r>
            <w:proofErr w:type="spellStart"/>
            <w:r w:rsidRPr="00F574B2">
              <w:rPr>
                <w:rStyle w:val="295pt"/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51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Расчетный счет,</w:t>
            </w:r>
            <w:r w:rsidRPr="00F574B2">
              <w:rPr>
                <w:rStyle w:val="295pt"/>
                <w:sz w:val="20"/>
                <w:szCs w:val="20"/>
              </w:rPr>
              <w:br/>
              <w:t>банк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6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proofErr w:type="gramStart"/>
            <w:r w:rsidRPr="00F574B2">
              <w:rPr>
                <w:rStyle w:val="295pt"/>
                <w:sz w:val="20"/>
                <w:szCs w:val="20"/>
              </w:rPr>
              <w:t>Кор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t>. счет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t xml:space="preserve"> / Код по ОКПО / БИК Банка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6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Тел/факс организации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6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ФИО, должность руководителя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51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F574B2">
              <w:rPr>
                <w:rStyle w:val="295pt"/>
                <w:sz w:val="20"/>
                <w:szCs w:val="20"/>
              </w:rPr>
              <w:t>Моб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t>./раб</w:t>
            </w:r>
            <w:proofErr w:type="gramStart"/>
            <w:r w:rsidRPr="00F574B2">
              <w:rPr>
                <w:rStyle w:val="295pt"/>
                <w:sz w:val="20"/>
                <w:szCs w:val="20"/>
              </w:rPr>
              <w:t>.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t xml:space="preserve"> </w:t>
            </w:r>
            <w:proofErr w:type="gramStart"/>
            <w:r w:rsidRPr="00F574B2">
              <w:rPr>
                <w:rStyle w:val="295pt"/>
                <w:sz w:val="20"/>
                <w:szCs w:val="20"/>
              </w:rPr>
              <w:t>т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t xml:space="preserve">елефон, </w:t>
            </w:r>
            <w:proofErr w:type="spellStart"/>
            <w:r w:rsidRPr="00F574B2">
              <w:rPr>
                <w:rStyle w:val="295pt"/>
                <w:sz w:val="20"/>
                <w:szCs w:val="20"/>
              </w:rPr>
              <w:t>e-mail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br/>
              <w:t>руководителя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5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Style w:val="295pt"/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ФИО, должность ответственного лица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53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7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F574B2">
              <w:rPr>
                <w:rStyle w:val="295pt"/>
                <w:sz w:val="20"/>
                <w:szCs w:val="20"/>
              </w:rPr>
              <w:t>Моб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t>./раб</w:t>
            </w:r>
            <w:proofErr w:type="gramStart"/>
            <w:r w:rsidRPr="00F574B2">
              <w:rPr>
                <w:rStyle w:val="295pt"/>
                <w:sz w:val="20"/>
                <w:szCs w:val="20"/>
              </w:rPr>
              <w:t>.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t xml:space="preserve"> </w:t>
            </w:r>
            <w:proofErr w:type="gramStart"/>
            <w:r w:rsidRPr="00F574B2">
              <w:rPr>
                <w:rStyle w:val="295pt"/>
                <w:sz w:val="20"/>
                <w:szCs w:val="20"/>
              </w:rPr>
              <w:t>т</w:t>
            </w:r>
            <w:proofErr w:type="gramEnd"/>
            <w:r w:rsidRPr="00F574B2">
              <w:rPr>
                <w:rStyle w:val="295pt"/>
                <w:sz w:val="20"/>
                <w:szCs w:val="20"/>
              </w:rPr>
              <w:t xml:space="preserve">елефон, </w:t>
            </w:r>
            <w:proofErr w:type="spellStart"/>
            <w:r w:rsidRPr="00F574B2">
              <w:rPr>
                <w:rStyle w:val="295pt"/>
                <w:sz w:val="20"/>
                <w:szCs w:val="20"/>
              </w:rPr>
              <w:t>e-mail</w:t>
            </w:r>
            <w:proofErr w:type="spellEnd"/>
            <w:r w:rsidRPr="00F574B2">
              <w:rPr>
                <w:rStyle w:val="295pt"/>
                <w:sz w:val="20"/>
                <w:szCs w:val="20"/>
              </w:rPr>
              <w:br/>
              <w:t>ответственного лица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B2" w:rsidRPr="00F574B2" w:rsidRDefault="00F574B2" w:rsidP="00F574B2">
      <w:pPr>
        <w:framePr w:w="9874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574B2" w:rsidRPr="00F574B2" w:rsidRDefault="00F574B2" w:rsidP="00F574B2">
      <w:pPr>
        <w:pStyle w:val="40"/>
        <w:shd w:val="clear" w:color="auto" w:fill="auto"/>
        <w:spacing w:before="219" w:after="0" w:line="288" w:lineRule="exact"/>
        <w:ind w:left="142"/>
        <w:jc w:val="both"/>
        <w:rPr>
          <w:sz w:val="20"/>
          <w:szCs w:val="20"/>
        </w:rPr>
      </w:pPr>
      <w:r w:rsidRPr="00F574B2">
        <w:rPr>
          <w:sz w:val="20"/>
          <w:szCs w:val="20"/>
        </w:rPr>
        <w:t>Настоящим уведомляем:</w:t>
      </w:r>
    </w:p>
    <w:p w:rsidR="00F574B2" w:rsidRPr="00F574B2" w:rsidRDefault="00F574B2" w:rsidP="00F574B2">
      <w:pPr>
        <w:pStyle w:val="40"/>
        <w:shd w:val="clear" w:color="auto" w:fill="auto"/>
        <w:spacing w:after="0" w:line="288" w:lineRule="exact"/>
        <w:ind w:left="142" w:right="160"/>
        <w:jc w:val="both"/>
        <w:rPr>
          <w:sz w:val="20"/>
          <w:szCs w:val="20"/>
        </w:rPr>
      </w:pPr>
      <w:r w:rsidRPr="00F574B2">
        <w:rPr>
          <w:sz w:val="20"/>
          <w:szCs w:val="20"/>
        </w:rPr>
        <w:t>1. О намерении осуществлять подготовку проектной документации следующих видов объектов</w:t>
      </w:r>
      <w:r w:rsidRPr="00F574B2">
        <w:rPr>
          <w:sz w:val="20"/>
          <w:szCs w:val="20"/>
        </w:rPr>
        <w:br/>
        <w:t>капитального строительства (нужное отметить знаком «V»):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2"/>
        <w:gridCol w:w="2280"/>
      </w:tblGrid>
      <w:tr w:rsidR="00F574B2" w:rsidRPr="00F574B2" w:rsidTr="00AE65D6">
        <w:trPr>
          <w:trHeight w:hRule="exact" w:val="605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Объекты капитального строительства (кроме особо опасных, технически</w:t>
            </w:r>
            <w:r w:rsidRPr="00F574B2">
              <w:rPr>
                <w:rStyle w:val="295pt"/>
                <w:sz w:val="20"/>
                <w:szCs w:val="20"/>
              </w:rPr>
              <w:br/>
              <w:t>сложных и уникальных объектов, объектов использования атомной энергии)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61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F574B2">
              <w:rPr>
                <w:rStyle w:val="295pt"/>
                <w:sz w:val="20"/>
                <w:szCs w:val="20"/>
              </w:rPr>
              <w:t>Особо опасные, технически сложные и уникальные объекты капитального</w:t>
            </w:r>
            <w:r w:rsidRPr="00F574B2">
              <w:rPr>
                <w:rStyle w:val="295pt"/>
                <w:sz w:val="20"/>
                <w:szCs w:val="20"/>
              </w:rPr>
              <w:br/>
              <w:t>строительства (кроме объектов использования атомной энергии)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61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30"/>
              <w:framePr w:w="980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95pt"/>
              </w:rPr>
            </w:pPr>
            <w:r w:rsidRPr="00F574B2">
              <w:rPr>
                <w:rStyle w:val="3Exact"/>
              </w:rPr>
              <w:t>Объекты использования атомной энергии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B2" w:rsidRPr="00F574B2" w:rsidRDefault="00F574B2" w:rsidP="00F574B2">
      <w:pPr>
        <w:framePr w:w="980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574B2" w:rsidRPr="00F574B2" w:rsidRDefault="00F574B2" w:rsidP="00F574B2">
      <w:pPr>
        <w:rPr>
          <w:rFonts w:ascii="Times New Roman" w:hAnsi="Times New Roman" w:cs="Times New Roman"/>
          <w:sz w:val="2"/>
          <w:szCs w:val="2"/>
        </w:rPr>
        <w:sectPr w:rsidR="00F574B2" w:rsidRPr="00F574B2">
          <w:pgSz w:w="11900" w:h="16840"/>
          <w:pgMar w:top="1159" w:right="663" w:bottom="1437" w:left="1307" w:header="0" w:footer="3" w:gutter="0"/>
          <w:cols w:space="720"/>
          <w:noEndnote/>
          <w:docGrid w:linePitch="360"/>
        </w:sectPr>
      </w:pPr>
    </w:p>
    <w:p w:rsidR="00F574B2" w:rsidRPr="00F574B2" w:rsidRDefault="00F574B2" w:rsidP="00F574B2">
      <w:pPr>
        <w:pStyle w:val="30"/>
        <w:shd w:val="clear" w:color="auto" w:fill="auto"/>
        <w:spacing w:line="288" w:lineRule="exact"/>
        <w:jc w:val="left"/>
        <w:rPr>
          <w:color w:val="000000" w:themeColor="text1"/>
        </w:rPr>
      </w:pPr>
      <w:r w:rsidRPr="00F574B2">
        <w:rPr>
          <w:color w:val="000000" w:themeColor="text1"/>
        </w:rPr>
        <w:lastRenderedPageBreak/>
        <w:t>2. О намерении принимать участие в заключени</w:t>
      </w:r>
      <w:proofErr w:type="gramStart"/>
      <w:r w:rsidRPr="00F574B2">
        <w:rPr>
          <w:color w:val="000000" w:themeColor="text1"/>
        </w:rPr>
        <w:t>и</w:t>
      </w:r>
      <w:proofErr w:type="gramEnd"/>
      <w:r w:rsidRPr="00F574B2">
        <w:rPr>
          <w:color w:val="000000" w:themeColor="text1"/>
        </w:rPr>
        <w:t xml:space="preserve"> договоров подряда на подготовку проектной</w:t>
      </w:r>
      <w:r w:rsidRPr="00F574B2">
        <w:rPr>
          <w:color w:val="000000" w:themeColor="text1"/>
        </w:rPr>
        <w:br/>
        <w:t>документации:</w:t>
      </w:r>
    </w:p>
    <w:p w:rsidR="00F574B2" w:rsidRPr="00F574B2" w:rsidRDefault="00F574B2" w:rsidP="00F574B2">
      <w:pPr>
        <w:pStyle w:val="30"/>
        <w:shd w:val="clear" w:color="auto" w:fill="auto"/>
        <w:spacing w:line="245" w:lineRule="exact"/>
        <w:jc w:val="left"/>
        <w:rPr>
          <w:color w:val="000000" w:themeColor="text1"/>
        </w:rPr>
      </w:pPr>
      <w:r w:rsidRPr="00F574B2">
        <w:rPr>
          <w:color w:val="000000" w:themeColor="text1"/>
        </w:rPr>
        <w:t>1) Без использования конкурентных способов заключения договоров (указать выбранный</w:t>
      </w:r>
      <w:r w:rsidRPr="00F574B2">
        <w:rPr>
          <w:color w:val="000000" w:themeColor="text1"/>
        </w:rPr>
        <w:br/>
        <w:t>уровень ответственности знаком «V»),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4459"/>
        <w:gridCol w:w="2126"/>
        <w:gridCol w:w="1853"/>
      </w:tblGrid>
      <w:tr w:rsidR="00F574B2" w:rsidRPr="00F574B2" w:rsidTr="00AE65D6">
        <w:trPr>
          <w:trHeight w:hRule="exact" w:val="1349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88" w:lineRule="exact"/>
              <w:ind w:left="132" w:right="137"/>
              <w:jc w:val="both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Уровень ответственности, в зависимости от стоимости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работ по одному договору</w:t>
            </w:r>
          </w:p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88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b/>
                <w:bCs/>
                <w:color w:val="000000" w:themeColor="text1"/>
                <w:sz w:val="20"/>
                <w:szCs w:val="20"/>
              </w:rPr>
              <w:t>(в целях возмещения вреда)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64" w:lineRule="exact"/>
              <w:ind w:left="127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Размер взноса в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компенсационный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фонд возмещения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вреда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64" w:lineRule="exact"/>
              <w:ind w:left="127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Отметка для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обозначения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запрашиваемого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уровня</w:t>
            </w:r>
          </w:p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64" w:lineRule="exact"/>
              <w:ind w:left="127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ответственности</w:t>
            </w:r>
          </w:p>
        </w:tc>
      </w:tr>
      <w:tr w:rsidR="00F574B2" w:rsidRPr="00F574B2" w:rsidTr="00AE65D6">
        <w:trPr>
          <w:trHeight w:hRule="exact" w:val="298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574B2" w:rsidRPr="00F574B2" w:rsidTr="00AE65D6">
        <w:trPr>
          <w:trHeight w:hRule="exact" w:val="30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I уровень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не превышает 25 млн</w:t>
            </w:r>
            <w:proofErr w:type="gramStart"/>
            <w:r w:rsidRPr="00F574B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574B2">
              <w:rPr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50000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framePr w:w="9797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30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II уровень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не превышает 50 млн</w:t>
            </w:r>
            <w:proofErr w:type="gramStart"/>
            <w:r w:rsidRPr="00F574B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574B2">
              <w:rPr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150000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framePr w:w="9797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9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III уровень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не превышает 300 млн</w:t>
            </w:r>
            <w:proofErr w:type="gramStart"/>
            <w:r w:rsidRPr="00F574B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574B2">
              <w:rPr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500000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framePr w:w="9797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32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IV уровень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составляет 300 млн</w:t>
            </w:r>
            <w:proofErr w:type="gramStart"/>
            <w:r w:rsidRPr="00F574B2">
              <w:rPr>
                <w:rStyle w:val="210pt"/>
                <w:color w:val="000000" w:themeColor="text1"/>
              </w:rPr>
              <w:t>.р</w:t>
            </w:r>
            <w:proofErr w:type="gramEnd"/>
            <w:r w:rsidRPr="00F574B2">
              <w:rPr>
                <w:rStyle w:val="210pt"/>
                <w:color w:val="000000" w:themeColor="text1"/>
              </w:rPr>
              <w:t>уб.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1000000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574B2" w:rsidRPr="00F574B2" w:rsidRDefault="00F574B2" w:rsidP="00F574B2">
      <w:pPr>
        <w:framePr w:w="9797" w:wrap="notBeside" w:vAnchor="text" w:hAnchor="text" w:xAlign="center" w:y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74B2" w:rsidRPr="00F574B2" w:rsidRDefault="00F574B2" w:rsidP="00F574B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74B2" w:rsidRPr="00F574B2" w:rsidRDefault="00F574B2" w:rsidP="00F574B2">
      <w:pPr>
        <w:pStyle w:val="30"/>
        <w:shd w:val="clear" w:color="auto" w:fill="auto"/>
        <w:spacing w:before="255" w:line="254" w:lineRule="exact"/>
        <w:ind w:right="900"/>
        <w:jc w:val="left"/>
        <w:rPr>
          <w:color w:val="000000" w:themeColor="text1"/>
        </w:rPr>
      </w:pPr>
      <w:r w:rsidRPr="00F574B2">
        <w:rPr>
          <w:color w:val="000000" w:themeColor="text1"/>
        </w:rPr>
        <w:t>2) С использованием конкурентных способов заключения договоров (указать выбранный</w:t>
      </w:r>
      <w:r w:rsidRPr="00F574B2">
        <w:rPr>
          <w:color w:val="000000" w:themeColor="text1"/>
        </w:rPr>
        <w:br/>
        <w:t>уровень ответственности знаком «V»),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4387"/>
        <w:gridCol w:w="2126"/>
        <w:gridCol w:w="1853"/>
      </w:tblGrid>
      <w:tr w:rsidR="00F574B2" w:rsidRPr="00F574B2" w:rsidTr="00AE65D6">
        <w:trPr>
          <w:trHeight w:hRule="exact" w:val="1349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93" w:lineRule="exact"/>
              <w:ind w:left="132" w:right="283"/>
              <w:jc w:val="both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Уровень ответственности, в зависимости от суммы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 xml:space="preserve">обязательств по договорам </w:t>
            </w:r>
            <w:r w:rsidRPr="00F574B2">
              <w:rPr>
                <w:b/>
                <w:bCs/>
                <w:color w:val="000000" w:themeColor="text1"/>
                <w:sz w:val="20"/>
                <w:szCs w:val="20"/>
              </w:rPr>
              <w:t>(в целях обеспечения</w:t>
            </w:r>
            <w:r w:rsidRPr="00F574B2">
              <w:rPr>
                <w:b/>
                <w:bCs/>
                <w:color w:val="000000" w:themeColor="text1"/>
                <w:sz w:val="20"/>
                <w:szCs w:val="20"/>
              </w:rPr>
              <w:br/>
              <w:t>договорных обязательств)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64" w:lineRule="exact"/>
              <w:ind w:left="12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Размер взноса в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компенсационный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фонд обеспечения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договорных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обязательств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64" w:lineRule="exact"/>
              <w:ind w:left="12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Отметка для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обозначения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запрашиваемого</w:t>
            </w:r>
            <w:r w:rsidRPr="00F574B2">
              <w:rPr>
                <w:color w:val="000000" w:themeColor="text1"/>
                <w:sz w:val="20"/>
                <w:szCs w:val="20"/>
              </w:rPr>
              <w:br/>
              <w:t>уровня</w:t>
            </w:r>
          </w:p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64" w:lineRule="exact"/>
              <w:ind w:left="12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ответственности</w:t>
            </w:r>
          </w:p>
        </w:tc>
      </w:tr>
      <w:tr w:rsidR="00F574B2" w:rsidRPr="00F574B2" w:rsidTr="00AE65D6">
        <w:trPr>
          <w:trHeight w:hRule="exact" w:val="30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574B2" w:rsidRPr="00F574B2" w:rsidTr="00AE65D6">
        <w:trPr>
          <w:trHeight w:hRule="exact"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I уровень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не превышает 25 млн</w:t>
            </w:r>
            <w:proofErr w:type="gramStart"/>
            <w:r w:rsidRPr="00F574B2">
              <w:rPr>
                <w:rStyle w:val="210pt"/>
                <w:color w:val="000000" w:themeColor="text1"/>
              </w:rPr>
              <w:t>.р</w:t>
            </w:r>
            <w:proofErr w:type="gramEnd"/>
            <w:r w:rsidRPr="00F574B2">
              <w:rPr>
                <w:rStyle w:val="210pt"/>
                <w:color w:val="000000" w:themeColor="text1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150000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3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II уровень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не превышает 50 млн</w:t>
            </w:r>
            <w:proofErr w:type="gramStart"/>
            <w:r w:rsidRPr="00F574B2">
              <w:rPr>
                <w:rStyle w:val="210pt"/>
                <w:color w:val="000000" w:themeColor="text1"/>
              </w:rPr>
              <w:t>.р</w:t>
            </w:r>
            <w:proofErr w:type="gramEnd"/>
            <w:r w:rsidRPr="00F574B2">
              <w:rPr>
                <w:rStyle w:val="210pt"/>
                <w:color w:val="000000" w:themeColor="text1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350000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III уровень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не превышает 300 млн</w:t>
            </w:r>
            <w:proofErr w:type="gramStart"/>
            <w:r w:rsidRPr="00F574B2">
              <w:rPr>
                <w:rStyle w:val="210pt"/>
                <w:color w:val="000000" w:themeColor="text1"/>
              </w:rPr>
              <w:t>.р</w:t>
            </w:r>
            <w:proofErr w:type="gramEnd"/>
            <w:r w:rsidRPr="00F574B2">
              <w:rPr>
                <w:rStyle w:val="210pt"/>
                <w:color w:val="000000" w:themeColor="text1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2500000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4B2" w:rsidRPr="00F574B2" w:rsidTr="00AE65D6">
        <w:trPr>
          <w:trHeight w:hRule="exact" w:val="31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IV уровень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132"/>
              <w:jc w:val="lef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составляет 300 млн</w:t>
            </w:r>
            <w:proofErr w:type="gramStart"/>
            <w:r w:rsidRPr="00F574B2">
              <w:rPr>
                <w:rStyle w:val="210pt"/>
                <w:color w:val="000000" w:themeColor="text1"/>
              </w:rPr>
              <w:t>.р</w:t>
            </w:r>
            <w:proofErr w:type="gramEnd"/>
            <w:r w:rsidRPr="00F574B2">
              <w:rPr>
                <w:rStyle w:val="210pt"/>
                <w:color w:val="000000" w:themeColor="text1"/>
              </w:rPr>
              <w:t>уб.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B2" w:rsidRPr="00F574B2" w:rsidRDefault="00F574B2" w:rsidP="00AE65D6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F574B2">
              <w:rPr>
                <w:rStyle w:val="210pt"/>
                <w:color w:val="000000" w:themeColor="text1"/>
              </w:rPr>
              <w:t>3500000 руб.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B2" w:rsidRPr="00F574B2" w:rsidRDefault="00F574B2" w:rsidP="00AE65D6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574B2" w:rsidRPr="00F574B2" w:rsidRDefault="00F574B2" w:rsidP="00F574B2">
      <w:pPr>
        <w:framePr w:w="9802" w:wrap="notBeside" w:vAnchor="text" w:hAnchor="text" w:xAlign="center" w:y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74B2" w:rsidRPr="00F574B2" w:rsidRDefault="00F574B2" w:rsidP="00F574B2">
      <w:pPr>
        <w:pStyle w:val="30"/>
        <w:shd w:val="clear" w:color="auto" w:fill="auto"/>
        <w:spacing w:line="240" w:lineRule="auto"/>
        <w:ind w:firstLine="578"/>
        <w:jc w:val="both"/>
        <w:rPr>
          <w:color w:val="000000" w:themeColor="text1"/>
        </w:rPr>
      </w:pPr>
      <w:r w:rsidRPr="00F574B2">
        <w:rPr>
          <w:color w:val="000000" w:themeColor="text1"/>
        </w:rPr>
        <w:t>С Уставом, внутренними документами и правилами Союза СРО «Гильдия проектировщиков»</w:t>
      </w:r>
      <w:r w:rsidRPr="00F574B2">
        <w:rPr>
          <w:color w:val="000000" w:themeColor="text1"/>
        </w:rPr>
        <w:br/>
        <w:t>уполномоченные лица ознакомлены и обязуются их соблюдать.</w:t>
      </w:r>
    </w:p>
    <w:p w:rsidR="00F574B2" w:rsidRPr="00F574B2" w:rsidRDefault="00F574B2" w:rsidP="00F574B2">
      <w:pPr>
        <w:pStyle w:val="30"/>
        <w:shd w:val="clear" w:color="auto" w:fill="auto"/>
        <w:spacing w:line="288" w:lineRule="exact"/>
        <w:ind w:firstLine="580"/>
        <w:jc w:val="both"/>
        <w:rPr>
          <w:color w:val="000000" w:themeColor="text1"/>
        </w:rPr>
      </w:pPr>
      <w:r w:rsidRPr="00F574B2">
        <w:rPr>
          <w:color w:val="000000" w:themeColor="text1"/>
        </w:rPr>
        <w:t>Обязуемся уведомлять Союз в письменной форме или путем направления электронного</w:t>
      </w:r>
      <w:r w:rsidRPr="00F574B2">
        <w:rPr>
          <w:color w:val="000000" w:themeColor="text1"/>
        </w:rPr>
        <w:br/>
        <w:t>документа о наступлении любых событий, влекущих за собой изменение информации, содержащейся в</w:t>
      </w:r>
      <w:r w:rsidRPr="00F574B2">
        <w:rPr>
          <w:color w:val="000000" w:themeColor="text1"/>
        </w:rPr>
        <w:br/>
        <w:t xml:space="preserve">реестре членов Союза, в течение </w:t>
      </w:r>
      <w:r w:rsidRPr="00F574B2">
        <w:rPr>
          <w:rStyle w:val="31"/>
          <w:color w:val="000000" w:themeColor="text1"/>
        </w:rPr>
        <w:t xml:space="preserve">трех рабочих дней </w:t>
      </w:r>
      <w:r w:rsidRPr="00F574B2">
        <w:rPr>
          <w:color w:val="000000" w:themeColor="text1"/>
        </w:rPr>
        <w:t>со дня, следующего за днем наступления таких</w:t>
      </w:r>
      <w:r w:rsidRPr="00F574B2">
        <w:rPr>
          <w:color w:val="000000" w:themeColor="text1"/>
        </w:rPr>
        <w:br/>
        <w:t>событий.</w:t>
      </w:r>
    </w:p>
    <w:p w:rsidR="00F574B2" w:rsidRPr="00F574B2" w:rsidRDefault="00F574B2" w:rsidP="00F574B2">
      <w:pPr>
        <w:pStyle w:val="30"/>
        <w:shd w:val="clear" w:color="auto" w:fill="auto"/>
        <w:spacing w:line="288" w:lineRule="exact"/>
        <w:ind w:firstLine="580"/>
        <w:jc w:val="both"/>
        <w:rPr>
          <w:color w:val="000000" w:themeColor="text1"/>
        </w:rPr>
      </w:pPr>
      <w:r w:rsidRPr="00F574B2">
        <w:rPr>
          <w:color w:val="000000" w:themeColor="text1"/>
        </w:rPr>
        <w:t>Взнос (взносы) в компенсационный фонд (фонды) обязуемся внести в течение семи рабочих</w:t>
      </w:r>
      <w:r w:rsidRPr="00F574B2">
        <w:rPr>
          <w:color w:val="000000" w:themeColor="text1"/>
        </w:rPr>
        <w:br/>
        <w:t>дней со дня получения уведомления о приеме в члены Союза СРО «Гильдия проектировщиков».</w:t>
      </w:r>
    </w:p>
    <w:p w:rsidR="00F574B2" w:rsidRPr="00F574B2" w:rsidRDefault="00F574B2" w:rsidP="00F574B2">
      <w:pPr>
        <w:pStyle w:val="30"/>
        <w:shd w:val="clear" w:color="auto" w:fill="auto"/>
        <w:spacing w:after="370" w:line="288" w:lineRule="exact"/>
        <w:ind w:firstLine="580"/>
        <w:jc w:val="both"/>
        <w:rPr>
          <w:color w:val="000000" w:themeColor="text1"/>
        </w:rPr>
      </w:pPr>
      <w:r w:rsidRPr="00F574B2">
        <w:rPr>
          <w:color w:val="000000" w:themeColor="text1"/>
        </w:rPr>
        <w:t>Достоверность сведений в представленных документах подтверждаем.</w:t>
      </w:r>
    </w:p>
    <w:p w:rsidR="00F574B2" w:rsidRPr="00F574B2" w:rsidRDefault="00F574B2" w:rsidP="00F574B2">
      <w:pPr>
        <w:pStyle w:val="30"/>
        <w:shd w:val="clear" w:color="auto" w:fill="auto"/>
        <w:spacing w:after="64" w:line="200" w:lineRule="exact"/>
        <w:ind w:left="180"/>
        <w:jc w:val="both"/>
        <w:rPr>
          <w:color w:val="000000" w:themeColor="text1"/>
        </w:rPr>
      </w:pPr>
      <w:r w:rsidRPr="00F574B2">
        <w:rPr>
          <w:color w:val="000000" w:themeColor="text1"/>
        </w:rPr>
        <w:t>Приложение:</w:t>
      </w:r>
    </w:p>
    <w:p w:rsidR="00F574B2" w:rsidRPr="00F574B2" w:rsidRDefault="00F574B2" w:rsidP="00F574B2">
      <w:pPr>
        <w:pStyle w:val="30"/>
        <w:shd w:val="clear" w:color="auto" w:fill="auto"/>
        <w:tabs>
          <w:tab w:val="left" w:leader="underscore" w:pos="4034"/>
        </w:tabs>
        <w:spacing w:line="200" w:lineRule="exact"/>
        <w:ind w:left="180"/>
        <w:jc w:val="both"/>
        <w:rPr>
          <w:color w:val="000000" w:themeColor="text1"/>
        </w:rPr>
      </w:pPr>
      <w:r w:rsidRPr="00F574B2">
        <w:rPr>
          <w:color w:val="000000" w:themeColor="text1"/>
        </w:rPr>
        <w:t>документы по прилагаемой описи на</w:t>
      </w:r>
      <w:r w:rsidRPr="00F574B2">
        <w:rPr>
          <w:color w:val="000000" w:themeColor="text1"/>
        </w:rPr>
        <w:tab/>
        <w:t>листах.</w:t>
      </w:r>
    </w:p>
    <w:p w:rsidR="00F574B2" w:rsidRPr="00F574B2" w:rsidRDefault="00F574B2" w:rsidP="00F574B2">
      <w:pPr>
        <w:pStyle w:val="30"/>
        <w:shd w:val="clear" w:color="auto" w:fill="auto"/>
        <w:tabs>
          <w:tab w:val="left" w:leader="underscore" w:pos="4034"/>
        </w:tabs>
        <w:spacing w:line="200" w:lineRule="exact"/>
        <w:ind w:left="180"/>
        <w:jc w:val="both"/>
        <w:rPr>
          <w:color w:val="000000" w:themeColor="text1"/>
        </w:rPr>
      </w:pPr>
    </w:p>
    <w:p w:rsidR="00F574B2" w:rsidRPr="00F574B2" w:rsidRDefault="00F574B2" w:rsidP="00F574B2">
      <w:pPr>
        <w:pStyle w:val="30"/>
        <w:shd w:val="clear" w:color="auto" w:fill="auto"/>
        <w:tabs>
          <w:tab w:val="left" w:leader="underscore" w:pos="4034"/>
        </w:tabs>
        <w:spacing w:line="200" w:lineRule="exact"/>
        <w:ind w:left="180"/>
        <w:jc w:val="both"/>
        <w:rPr>
          <w:color w:val="000000" w:themeColor="text1"/>
        </w:rPr>
      </w:pPr>
    </w:p>
    <w:p w:rsidR="00F574B2" w:rsidRPr="00F574B2" w:rsidRDefault="00F574B2" w:rsidP="00F574B2">
      <w:pPr>
        <w:pStyle w:val="30"/>
        <w:shd w:val="clear" w:color="auto" w:fill="auto"/>
        <w:tabs>
          <w:tab w:val="left" w:leader="underscore" w:pos="4034"/>
        </w:tabs>
        <w:spacing w:line="200" w:lineRule="exact"/>
        <w:ind w:left="180"/>
        <w:jc w:val="both"/>
        <w:rPr>
          <w:color w:val="000000" w:themeColor="text1"/>
        </w:rPr>
      </w:pPr>
    </w:p>
    <w:p w:rsidR="00F574B2" w:rsidRPr="00F574B2" w:rsidRDefault="00F574B2" w:rsidP="00F574B2">
      <w:pPr>
        <w:pStyle w:val="30"/>
        <w:shd w:val="clear" w:color="auto" w:fill="auto"/>
        <w:tabs>
          <w:tab w:val="left" w:leader="underscore" w:pos="4034"/>
        </w:tabs>
        <w:spacing w:line="200" w:lineRule="exact"/>
        <w:ind w:left="180"/>
        <w:jc w:val="both"/>
        <w:rPr>
          <w:color w:val="000000" w:themeColor="text1"/>
        </w:rPr>
      </w:pPr>
    </w:p>
    <w:p w:rsidR="00F574B2" w:rsidRPr="00F574B2" w:rsidRDefault="00F574B2" w:rsidP="00F574B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4B2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 руководителя                                             подпись</w:t>
      </w:r>
      <w:r w:rsidRPr="00F574B2">
        <w:rPr>
          <w:rStyle w:val="8Exact"/>
          <w:rFonts w:eastAsia="Arial Unicode MS"/>
          <w:color w:val="000000" w:themeColor="text1"/>
          <w:sz w:val="20"/>
          <w:szCs w:val="20"/>
        </w:rPr>
        <w:t xml:space="preserve">                                                     </w:t>
      </w:r>
      <w:r w:rsidRPr="00F574B2">
        <w:rPr>
          <w:rFonts w:ascii="Times New Roman" w:hAnsi="Times New Roman" w:cs="Times New Roman"/>
          <w:color w:val="000000" w:themeColor="text1"/>
          <w:sz w:val="20"/>
          <w:szCs w:val="20"/>
        </w:rPr>
        <w:t>Расшифровка подписи</w:t>
      </w:r>
    </w:p>
    <w:p w:rsidR="008E22FD" w:rsidRPr="00F574B2" w:rsidRDefault="008E22FD">
      <w:pPr>
        <w:rPr>
          <w:rFonts w:ascii="Times New Roman" w:hAnsi="Times New Roman" w:cs="Times New Roman"/>
        </w:rPr>
      </w:pPr>
    </w:p>
    <w:sectPr w:rsidR="008E22FD" w:rsidRPr="00F574B2" w:rsidSect="008E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B2"/>
    <w:rsid w:val="008E22FD"/>
    <w:rsid w:val="00F5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4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574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74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74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F57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574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F57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F574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74B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95pt">
    <w:name w:val="Основной текст (2) + 9;5 pt"/>
    <w:basedOn w:val="2"/>
    <w:rsid w:val="00F574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"/>
    <w:rsid w:val="00F574B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F574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F57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F574B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F574B2"/>
    <w:pPr>
      <w:shd w:val="clear" w:color="auto" w:fill="FFFFFF"/>
      <w:spacing w:after="420"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F574B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574B2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F574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2023-12-19T08:13:00Z</dcterms:created>
  <dcterms:modified xsi:type="dcterms:W3CDTF">2023-12-19T08:17:00Z</dcterms:modified>
</cp:coreProperties>
</file>