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FB" w:rsidRPr="003D3E0F" w:rsidRDefault="003D3E0F" w:rsidP="003D3E0F">
      <w:pPr>
        <w:spacing w:after="0" w:line="240" w:lineRule="auto"/>
        <w:jc w:val="center"/>
        <w:rPr>
          <w:rFonts w:ascii="Times New Roman" w:hAnsi="Times New Roman" w:cs="Times New Roman"/>
          <w:b/>
          <w:sz w:val="40"/>
          <w:szCs w:val="40"/>
        </w:rPr>
      </w:pPr>
      <w:r w:rsidRPr="003D3E0F">
        <w:rPr>
          <w:rFonts w:ascii="Times New Roman" w:hAnsi="Times New Roman" w:cs="Times New Roman"/>
          <w:b/>
          <w:sz w:val="40"/>
          <w:szCs w:val="40"/>
        </w:rPr>
        <w:t xml:space="preserve">Предложения </w:t>
      </w:r>
      <w:r w:rsidR="00AF6C67">
        <w:rPr>
          <w:rFonts w:ascii="Times New Roman" w:hAnsi="Times New Roman" w:cs="Times New Roman"/>
          <w:b/>
          <w:sz w:val="40"/>
          <w:szCs w:val="40"/>
        </w:rPr>
        <w:t xml:space="preserve">Рабочей группы НОПРИЗ </w:t>
      </w:r>
    </w:p>
    <w:p w:rsidR="003D3E0F" w:rsidRPr="003D3E0F" w:rsidRDefault="00FA664C" w:rsidP="003D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3D3E0F" w:rsidRPr="003D3E0F">
        <w:rPr>
          <w:rFonts w:ascii="Times New Roman" w:hAnsi="Times New Roman" w:cs="Times New Roman"/>
          <w:sz w:val="24"/>
          <w:szCs w:val="24"/>
        </w:rPr>
        <w:t>о внесению изменений в постановление Правительства РФ от 30.12.2013 г.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w:t>
      </w:r>
      <w:r w:rsidR="003D3E0F">
        <w:rPr>
          <w:rFonts w:ascii="Times New Roman" w:hAnsi="Times New Roman" w:cs="Times New Roman"/>
          <w:sz w:val="24"/>
          <w:szCs w:val="24"/>
        </w:rPr>
        <w:t>н</w:t>
      </w:r>
      <w:r w:rsidR="003D3E0F" w:rsidRPr="003D3E0F">
        <w:rPr>
          <w:rFonts w:ascii="Times New Roman" w:hAnsi="Times New Roman" w:cs="Times New Roman"/>
          <w:sz w:val="24"/>
          <w:szCs w:val="24"/>
        </w:rPr>
        <w:t>ии утратившими силу некоторых актов Правительства Российской Федерации»</w:t>
      </w:r>
    </w:p>
    <w:p w:rsidR="003D3E0F" w:rsidRPr="003D3E0F" w:rsidRDefault="003D3E0F" w:rsidP="003D3E0F">
      <w:pPr>
        <w:jc w:val="center"/>
        <w:rPr>
          <w:rFonts w:ascii="Times New Roman" w:hAnsi="Times New Roman" w:cs="Times New Roman"/>
          <w:sz w:val="24"/>
          <w:szCs w:val="24"/>
        </w:rPr>
      </w:pPr>
    </w:p>
    <w:tbl>
      <w:tblPr>
        <w:tblStyle w:val="a3"/>
        <w:tblW w:w="14851" w:type="dxa"/>
        <w:tblLook w:val="04A0"/>
      </w:tblPr>
      <w:tblGrid>
        <w:gridCol w:w="1059"/>
        <w:gridCol w:w="6894"/>
        <w:gridCol w:w="6898"/>
      </w:tblGrid>
      <w:tr w:rsidR="003D3E0F" w:rsidRPr="003D3E0F" w:rsidTr="006819CC">
        <w:tc>
          <w:tcPr>
            <w:tcW w:w="1059" w:type="dxa"/>
            <w:vAlign w:val="center"/>
          </w:tcPr>
          <w:p w:rsidR="003D3E0F" w:rsidRPr="004F2EB2" w:rsidRDefault="00315A1F" w:rsidP="00315A1F">
            <w:pPr>
              <w:jc w:val="center"/>
              <w:rPr>
                <w:rFonts w:ascii="Times New Roman" w:hAnsi="Times New Roman" w:cs="Times New Roman"/>
                <w:b/>
                <w:sz w:val="24"/>
                <w:szCs w:val="24"/>
              </w:rPr>
            </w:pPr>
            <w:r>
              <w:rPr>
                <w:rFonts w:ascii="Times New Roman" w:hAnsi="Times New Roman" w:cs="Times New Roman"/>
                <w:b/>
                <w:sz w:val="24"/>
                <w:szCs w:val="24"/>
              </w:rPr>
              <w:t>Пункт Правил</w:t>
            </w:r>
          </w:p>
        </w:tc>
        <w:tc>
          <w:tcPr>
            <w:tcW w:w="6894" w:type="dxa"/>
            <w:vAlign w:val="center"/>
          </w:tcPr>
          <w:p w:rsidR="003D3E0F" w:rsidRPr="004F2EB2" w:rsidRDefault="003D3E0F" w:rsidP="00315A1F">
            <w:pPr>
              <w:jc w:val="center"/>
              <w:rPr>
                <w:rFonts w:ascii="Times New Roman" w:hAnsi="Times New Roman" w:cs="Times New Roman"/>
                <w:b/>
                <w:sz w:val="24"/>
                <w:szCs w:val="24"/>
              </w:rPr>
            </w:pPr>
            <w:r w:rsidRPr="004F2EB2">
              <w:rPr>
                <w:rFonts w:ascii="Times New Roman" w:hAnsi="Times New Roman" w:cs="Times New Roman"/>
                <w:b/>
                <w:sz w:val="24"/>
                <w:szCs w:val="24"/>
              </w:rPr>
              <w:t>Действующая редакция постановления</w:t>
            </w:r>
          </w:p>
        </w:tc>
        <w:tc>
          <w:tcPr>
            <w:tcW w:w="6898" w:type="dxa"/>
            <w:vAlign w:val="center"/>
          </w:tcPr>
          <w:p w:rsidR="003D3E0F" w:rsidRPr="004F2EB2" w:rsidRDefault="003D3E0F" w:rsidP="00315A1F">
            <w:pPr>
              <w:jc w:val="center"/>
              <w:rPr>
                <w:rFonts w:ascii="Times New Roman" w:hAnsi="Times New Roman" w:cs="Times New Roman"/>
                <w:b/>
                <w:sz w:val="24"/>
                <w:szCs w:val="24"/>
              </w:rPr>
            </w:pPr>
            <w:r w:rsidRPr="004F2EB2">
              <w:rPr>
                <w:rFonts w:ascii="Times New Roman" w:hAnsi="Times New Roman" w:cs="Times New Roman"/>
                <w:b/>
                <w:sz w:val="24"/>
                <w:szCs w:val="24"/>
              </w:rPr>
              <w:t>Предложения</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t>2</w:t>
            </w:r>
          </w:p>
        </w:tc>
        <w:tc>
          <w:tcPr>
            <w:tcW w:w="6894" w:type="dxa"/>
          </w:tcPr>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В настоящих Правилах используются следующие понятия:</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"точка подключения" - место соединения сети газораспределения исполнителя с сетью газопотребления объекта капитального строительства;</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3D3E0F" w:rsidRPr="003D3E0F" w:rsidRDefault="003D3E0F" w:rsidP="004F2EB2">
            <w:pPr>
              <w:jc w:val="both"/>
              <w:rPr>
                <w:rFonts w:ascii="Times New Roman" w:hAnsi="Times New Roman" w:cs="Times New Roman"/>
                <w:sz w:val="24"/>
                <w:szCs w:val="24"/>
              </w:rPr>
            </w:pPr>
          </w:p>
        </w:tc>
        <w:tc>
          <w:tcPr>
            <w:tcW w:w="6898" w:type="dxa"/>
          </w:tcPr>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В настоящих Правилах используются следующие понятия:</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b/>
                <w:sz w:val="24"/>
                <w:szCs w:val="24"/>
              </w:rPr>
              <w:t xml:space="preserve">«Подключение (технологическое </w:t>
            </w:r>
            <w:proofErr w:type="gramStart"/>
            <w:r w:rsidRPr="004F2EB2">
              <w:rPr>
                <w:rFonts w:ascii="Times New Roman" w:hAnsi="Times New Roman" w:cs="Times New Roman"/>
                <w:b/>
                <w:sz w:val="24"/>
                <w:szCs w:val="24"/>
              </w:rPr>
              <w:t>присоединении</w:t>
            </w:r>
            <w:proofErr w:type="gramEnd"/>
            <w:r w:rsidRPr="004F2EB2">
              <w:rPr>
                <w:rFonts w:ascii="Times New Roman" w:hAnsi="Times New Roman" w:cs="Times New Roman"/>
                <w:b/>
                <w:sz w:val="24"/>
                <w:szCs w:val="24"/>
              </w:rPr>
              <w:t>) объектов капитального строительства к сети газораспределения»</w:t>
            </w:r>
            <w:r w:rsidRPr="004F2EB2">
              <w:rPr>
                <w:rFonts w:ascii="Times New Roman" w:hAnsi="Times New Roman" w:cs="Times New Roman"/>
                <w:sz w:val="24"/>
                <w:szCs w:val="24"/>
              </w:rPr>
              <w:t xml:space="preserve"> – совокупность организационных и технических действий по врезке и пуску газа.</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b/>
                <w:sz w:val="24"/>
                <w:szCs w:val="24"/>
              </w:rPr>
              <w:t>«Заявитель»</w:t>
            </w:r>
            <w:r w:rsidRPr="004F2EB2">
              <w:rPr>
                <w:rFonts w:ascii="Times New Roman" w:hAnsi="Times New Roman" w:cs="Times New Roman"/>
                <w:sz w:val="24"/>
                <w:szCs w:val="24"/>
              </w:rPr>
              <w:t xml:space="preserve"> – юридическое или физическое лицо, намеренное подключить к существующей сети газораспределения проектируемый, строящийся, реконструируемый или уже построенный объект (объекты) капитального строительства.</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b/>
                <w:sz w:val="24"/>
                <w:szCs w:val="24"/>
              </w:rPr>
              <w:t>«Исполнитель»</w:t>
            </w:r>
            <w:r w:rsidRPr="004F2EB2">
              <w:rPr>
                <w:rFonts w:ascii="Times New Roman" w:hAnsi="Times New Roman" w:cs="Times New Roman"/>
                <w:sz w:val="24"/>
                <w:szCs w:val="24"/>
              </w:rPr>
              <w:t xml:space="preserve"> – выбранная заявителем специализированная организация (организации), имеющая законодательно оформленное разрешение (свидетельство) на выполнение видов работ по проектированию, строительству сетей газораспределения и газопотребления и (или) по подключению (технологическому присоединению) объектов капитального строительства к существующим газораспределительным системам.</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b/>
                <w:sz w:val="24"/>
                <w:szCs w:val="24"/>
              </w:rPr>
              <w:t>«Сеть газораспределения»</w:t>
            </w:r>
            <w:r w:rsidRPr="004F2EB2">
              <w:rPr>
                <w:rFonts w:ascii="Times New Roman" w:hAnsi="Times New Roman" w:cs="Times New Roman"/>
                <w:sz w:val="24"/>
                <w:szCs w:val="24"/>
              </w:rPr>
              <w:t xml:space="preserve"> – это сети газораспределительной системы, осуществляющие функцию подачи газа нескольким потребителям.</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b/>
                <w:sz w:val="24"/>
                <w:szCs w:val="24"/>
              </w:rPr>
              <w:t>«Сеть газопотребления»</w:t>
            </w:r>
            <w:r w:rsidRPr="004F2EB2">
              <w:rPr>
                <w:rFonts w:ascii="Times New Roman" w:hAnsi="Times New Roman" w:cs="Times New Roman"/>
                <w:sz w:val="24"/>
                <w:szCs w:val="24"/>
              </w:rPr>
              <w:t xml:space="preserve"> – сеть инженерно-технического обеспечения потребителя от места врезки в сеть газораспределения до газоиспользующего оборудования, осуществляющая функцию подачи газа только одному потребителю.</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b/>
                <w:sz w:val="24"/>
                <w:szCs w:val="24"/>
              </w:rPr>
              <w:t>«Газораспределительная организация (ГРО)»</w:t>
            </w:r>
            <w:r w:rsidRPr="004F2EB2">
              <w:rPr>
                <w:rFonts w:ascii="Times New Roman" w:hAnsi="Times New Roman" w:cs="Times New Roman"/>
                <w:sz w:val="24"/>
                <w:szCs w:val="24"/>
              </w:rPr>
              <w:t xml:space="preserve"> - специализированная организация, владеющая газораспределительной системой, осуществляющая </w:t>
            </w:r>
            <w:r w:rsidRPr="004F2EB2">
              <w:rPr>
                <w:rFonts w:ascii="Times New Roman" w:hAnsi="Times New Roman" w:cs="Times New Roman"/>
                <w:sz w:val="24"/>
                <w:szCs w:val="24"/>
              </w:rPr>
              <w:lastRenderedPageBreak/>
              <w:t>эксплуатацию сети газораспределения  и оказывающая услуги по транспортировке газа по этой сети.</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b/>
                <w:sz w:val="24"/>
                <w:szCs w:val="24"/>
              </w:rPr>
              <w:t>Точка подключения –</w:t>
            </w:r>
            <w:r w:rsidRPr="004F2EB2">
              <w:rPr>
                <w:rFonts w:ascii="Times New Roman" w:hAnsi="Times New Roman" w:cs="Times New Roman"/>
                <w:sz w:val="24"/>
                <w:szCs w:val="24"/>
              </w:rPr>
              <w:t xml:space="preserve"> указанное в технических условиях место соединения сети инженерно-технического обеспечения объектов капитального строительства с существующей системой инженерно-технического обеспечения для подачи соответствующего ресурса (электричества, тепла, газа, воды и др.).</w:t>
            </w:r>
          </w:p>
          <w:p w:rsidR="003D3E0F" w:rsidRPr="003D3E0F" w:rsidRDefault="004F2EB2" w:rsidP="004F2EB2">
            <w:pPr>
              <w:jc w:val="both"/>
              <w:rPr>
                <w:rFonts w:ascii="Times New Roman" w:hAnsi="Times New Roman" w:cs="Times New Roman"/>
                <w:sz w:val="24"/>
                <w:szCs w:val="24"/>
              </w:rPr>
            </w:pPr>
            <w:r w:rsidRPr="004F2EB2">
              <w:rPr>
                <w:rFonts w:ascii="Times New Roman" w:hAnsi="Times New Roman" w:cs="Times New Roman"/>
                <w:b/>
                <w:sz w:val="24"/>
                <w:szCs w:val="24"/>
              </w:rPr>
              <w:t>«Технические условия подключения»</w:t>
            </w:r>
            <w:r w:rsidRPr="004F2EB2">
              <w:rPr>
                <w:rFonts w:ascii="Times New Roman" w:hAnsi="Times New Roman" w:cs="Times New Roman"/>
                <w:sz w:val="24"/>
                <w:szCs w:val="24"/>
              </w:rPr>
              <w:t xml:space="preserve"> - информация, выдаваемая ресурсоснабжающей организацией заявителю, необходимая для проектирования сетей инженерно-технического обеспечения объектов капитального строительства с целью присоединения к существующей системе инженерно-технического обеспечения для подачи соответствующего ресурса (воды, газа, тепла и др.).</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894" w:type="dxa"/>
          </w:tcPr>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б) выдача технических условий;</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г) заключение договора о подключении;</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е) получение разрешения на ввод в эксплуатацию объектов капитального строительства заявителя (в случаях и порядке, которые предусмотрены законодательством Российской Федерации);</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 xml:space="preserve">ж) составление акта о подключении (технологическом </w:t>
            </w:r>
            <w:r w:rsidRPr="004F2EB2">
              <w:rPr>
                <w:rFonts w:ascii="Times New Roman" w:hAnsi="Times New Roman" w:cs="Times New Roman"/>
                <w:sz w:val="24"/>
                <w:szCs w:val="24"/>
              </w:rPr>
              <w:lastRenderedPageBreak/>
              <w:t>присоединении), акта разграничения имущественной принадлежности и акта разграничения эксплуатационной ответственности сторон.</w:t>
            </w:r>
          </w:p>
          <w:p w:rsidR="003D3E0F" w:rsidRPr="003D3E0F" w:rsidRDefault="003D3E0F" w:rsidP="004F2EB2">
            <w:pPr>
              <w:jc w:val="both"/>
              <w:rPr>
                <w:rFonts w:ascii="Times New Roman" w:hAnsi="Times New Roman" w:cs="Times New Roman"/>
                <w:sz w:val="24"/>
                <w:szCs w:val="24"/>
              </w:rPr>
            </w:pPr>
          </w:p>
        </w:tc>
        <w:tc>
          <w:tcPr>
            <w:tcW w:w="6898" w:type="dxa"/>
          </w:tcPr>
          <w:p w:rsidR="004F2EB2" w:rsidRPr="004F2EB2" w:rsidRDefault="00315A1F" w:rsidP="004F2EB2">
            <w:pPr>
              <w:jc w:val="both"/>
              <w:rPr>
                <w:rFonts w:ascii="Times New Roman" w:hAnsi="Times New Roman" w:cs="Times New Roman"/>
                <w:b/>
                <w:sz w:val="24"/>
                <w:szCs w:val="24"/>
              </w:rPr>
            </w:pPr>
            <w:r>
              <w:rPr>
                <w:rFonts w:ascii="Times New Roman" w:hAnsi="Times New Roman" w:cs="Times New Roman"/>
                <w:b/>
                <w:sz w:val="24"/>
                <w:szCs w:val="24"/>
              </w:rPr>
              <w:lastRenderedPageBreak/>
              <w:t>И</w:t>
            </w:r>
            <w:r w:rsidR="004F2EB2" w:rsidRPr="004F2EB2">
              <w:rPr>
                <w:rFonts w:ascii="Times New Roman" w:hAnsi="Times New Roman" w:cs="Times New Roman"/>
                <w:b/>
                <w:sz w:val="24"/>
                <w:szCs w:val="24"/>
              </w:rPr>
              <w:t>зложить в следующей редакции:</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Порядок выполнения работ по созданию сети до точки подключения и технологическому присоединению к существующей сети:</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а) направление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б) выдача технических условий с указанием всех сведений, необходимых для проектирования (отказ с указанием причины);</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в) выбор заявителем исполнителей на осуществление работ по разработке проектной документации, строительству, ведению технического надзора, врезке и пуску газа, если присоединение предусматривается к сетям не принадлежащим ГРО. Заключение договоров и графиков выполнения работ;</w:t>
            </w:r>
          </w:p>
          <w:p w:rsidR="004F2EB2" w:rsidRPr="004F2EB2" w:rsidRDefault="004F2EB2" w:rsidP="004F2EB2">
            <w:pPr>
              <w:jc w:val="both"/>
              <w:rPr>
                <w:rFonts w:ascii="Times New Roman" w:hAnsi="Times New Roman" w:cs="Times New Roman"/>
                <w:sz w:val="24"/>
                <w:szCs w:val="24"/>
              </w:rPr>
            </w:pPr>
            <w:proofErr w:type="gramStart"/>
            <w:r w:rsidRPr="004F2EB2">
              <w:rPr>
                <w:rFonts w:ascii="Times New Roman" w:hAnsi="Times New Roman" w:cs="Times New Roman"/>
                <w:sz w:val="24"/>
                <w:szCs w:val="24"/>
              </w:rPr>
              <w:t>г) заключение договора о подключении (технологическом присоединении) с установлением срока пуска газа не более 1 месяца после подписания акта о готовности к подключению для сетей низкого и среднего давления газа,  не более 3 месяцев для сетей высокого давления газа, но в любом случае не более 6 месяцев с даты испытания построенных сетей на герметичность;</w:t>
            </w:r>
            <w:proofErr w:type="gramEnd"/>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 xml:space="preserve">д) выполнение проектирования и строительства сетей </w:t>
            </w:r>
            <w:r w:rsidRPr="004F2EB2">
              <w:rPr>
                <w:rFonts w:ascii="Times New Roman" w:hAnsi="Times New Roman" w:cs="Times New Roman"/>
                <w:sz w:val="24"/>
                <w:szCs w:val="24"/>
              </w:rPr>
              <w:lastRenderedPageBreak/>
              <w:t>газораспределения и газопотребления;</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е) проверка ГРО готовности построенных сетей и газоиспользующего оборудования объектов к подключению;</w:t>
            </w:r>
          </w:p>
          <w:p w:rsidR="003D3E0F" w:rsidRPr="003D3E0F"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ж) врезка и пуск газа с составлением акта о подключении, разграничении имущественной принадлежности и эксплуатационной ответственности сторон.</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894" w:type="dxa"/>
          </w:tcPr>
          <w:p w:rsidR="003D3E0F" w:rsidRPr="003D3E0F" w:rsidRDefault="004F2EB2" w:rsidP="00315A1F">
            <w:pPr>
              <w:jc w:val="both"/>
              <w:rPr>
                <w:rFonts w:ascii="Times New Roman" w:hAnsi="Times New Roman" w:cs="Times New Roman"/>
                <w:sz w:val="24"/>
                <w:szCs w:val="24"/>
              </w:rPr>
            </w:pPr>
            <w:r w:rsidRPr="004F2EB2">
              <w:rPr>
                <w:rFonts w:ascii="Times New Roman" w:hAnsi="Times New Roman" w:cs="Times New Roman"/>
                <w:sz w:val="24"/>
                <w:szCs w:val="24"/>
              </w:rPr>
              <w:t>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tc>
        <w:tc>
          <w:tcPr>
            <w:tcW w:w="6898" w:type="dxa"/>
          </w:tcPr>
          <w:p w:rsidR="003D3E0F" w:rsidRPr="003D3E0F" w:rsidRDefault="00315A1F" w:rsidP="00315A1F">
            <w:pPr>
              <w:jc w:val="both"/>
              <w:rPr>
                <w:rFonts w:ascii="Times New Roman" w:hAnsi="Times New Roman" w:cs="Times New Roman"/>
                <w:sz w:val="24"/>
                <w:szCs w:val="24"/>
              </w:rPr>
            </w:pPr>
            <w:r>
              <w:rPr>
                <w:rFonts w:ascii="Times New Roman" w:hAnsi="Times New Roman" w:cs="Times New Roman"/>
                <w:sz w:val="24"/>
                <w:szCs w:val="24"/>
              </w:rPr>
              <w:t>И</w:t>
            </w:r>
            <w:r w:rsidR="004F2EB2">
              <w:rPr>
                <w:rFonts w:ascii="Times New Roman" w:hAnsi="Times New Roman" w:cs="Times New Roman"/>
                <w:sz w:val="24"/>
                <w:szCs w:val="24"/>
              </w:rPr>
              <w:t>сключить.</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t>5</w:t>
            </w:r>
          </w:p>
        </w:tc>
        <w:tc>
          <w:tcPr>
            <w:tcW w:w="6894" w:type="dxa"/>
          </w:tcPr>
          <w:p w:rsidR="003D3E0F" w:rsidRPr="003D3E0F"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 xml:space="preserve">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w:t>
            </w:r>
            <w:proofErr w:type="spellStart"/>
            <w:r w:rsidRPr="004F2EB2">
              <w:rPr>
                <w:rFonts w:ascii="Times New Roman" w:hAnsi="Times New Roman" w:cs="Times New Roman"/>
                <w:sz w:val="24"/>
                <w:szCs w:val="24"/>
              </w:rPr>
              <w:t>рт</w:t>
            </w:r>
            <w:proofErr w:type="spellEnd"/>
            <w:r w:rsidRPr="004F2EB2">
              <w:rPr>
                <w:rFonts w:ascii="Times New Roman" w:hAnsi="Times New Roman" w:cs="Times New Roman"/>
                <w:sz w:val="24"/>
                <w:szCs w:val="24"/>
              </w:rPr>
              <w:t>. ст. и влажностью 0 процентов.</w:t>
            </w:r>
          </w:p>
        </w:tc>
        <w:tc>
          <w:tcPr>
            <w:tcW w:w="6898" w:type="dxa"/>
          </w:tcPr>
          <w:p w:rsidR="003D3E0F" w:rsidRPr="003D3E0F" w:rsidRDefault="00315A1F" w:rsidP="00315A1F">
            <w:pPr>
              <w:jc w:val="both"/>
              <w:rPr>
                <w:rFonts w:ascii="Times New Roman" w:hAnsi="Times New Roman" w:cs="Times New Roman"/>
                <w:sz w:val="24"/>
                <w:szCs w:val="24"/>
              </w:rPr>
            </w:pPr>
            <w:r>
              <w:rPr>
                <w:rFonts w:ascii="Times New Roman" w:hAnsi="Times New Roman" w:cs="Times New Roman"/>
                <w:sz w:val="24"/>
                <w:szCs w:val="24"/>
              </w:rPr>
              <w:t>О</w:t>
            </w:r>
            <w:r w:rsidR="004F2EB2">
              <w:rPr>
                <w:rFonts w:ascii="Times New Roman" w:hAnsi="Times New Roman" w:cs="Times New Roman"/>
                <w:sz w:val="24"/>
                <w:szCs w:val="24"/>
              </w:rPr>
              <w:t>ставить без изменений.</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t>6</w:t>
            </w:r>
          </w:p>
        </w:tc>
        <w:tc>
          <w:tcPr>
            <w:tcW w:w="6894" w:type="dxa"/>
          </w:tcPr>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4F2EB2" w:rsidRPr="004F2EB2" w:rsidRDefault="004F2EB2" w:rsidP="004F2EB2">
            <w:pPr>
              <w:jc w:val="both"/>
              <w:rPr>
                <w:rFonts w:ascii="Times New Roman" w:hAnsi="Times New Roman" w:cs="Times New Roman"/>
                <w:sz w:val="24"/>
                <w:szCs w:val="24"/>
              </w:rPr>
            </w:pPr>
            <w:r w:rsidRPr="004F2EB2">
              <w:rPr>
                <w:rFonts w:ascii="Times New Roman" w:hAnsi="Times New Roman" w:cs="Times New Roman"/>
                <w:sz w:val="24"/>
                <w:szCs w:val="24"/>
              </w:rP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3D3E0F" w:rsidRPr="003D3E0F" w:rsidRDefault="004F2EB2" w:rsidP="004F2EB2">
            <w:pPr>
              <w:jc w:val="both"/>
              <w:rPr>
                <w:rFonts w:ascii="Times New Roman" w:hAnsi="Times New Roman" w:cs="Times New Roman"/>
                <w:sz w:val="24"/>
                <w:szCs w:val="24"/>
              </w:rPr>
            </w:pPr>
            <w:proofErr w:type="gramStart"/>
            <w:r w:rsidRPr="004F2EB2">
              <w:rPr>
                <w:rFonts w:ascii="Times New Roman" w:hAnsi="Times New Roman" w:cs="Times New Roman"/>
                <w:sz w:val="24"/>
                <w:szCs w:val="24"/>
              </w:rP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tc>
        <w:tc>
          <w:tcPr>
            <w:tcW w:w="6898" w:type="dxa"/>
          </w:tcPr>
          <w:p w:rsidR="004F2EB2" w:rsidRDefault="00315A1F" w:rsidP="004F2EB2">
            <w:pPr>
              <w:jc w:val="both"/>
              <w:rPr>
                <w:rFonts w:ascii="Times New Roman" w:hAnsi="Times New Roman" w:cs="Times New Roman"/>
                <w:sz w:val="24"/>
                <w:szCs w:val="24"/>
              </w:rPr>
            </w:pPr>
            <w:r>
              <w:rPr>
                <w:rFonts w:ascii="Times New Roman" w:hAnsi="Times New Roman" w:cs="Times New Roman"/>
                <w:sz w:val="24"/>
                <w:szCs w:val="24"/>
              </w:rPr>
              <w:t>И</w:t>
            </w:r>
            <w:r w:rsidR="004F2EB2" w:rsidRPr="00C02082">
              <w:rPr>
                <w:rFonts w:ascii="Times New Roman" w:hAnsi="Times New Roman" w:cs="Times New Roman"/>
                <w:sz w:val="24"/>
                <w:szCs w:val="24"/>
              </w:rPr>
              <w:t>сключить слова «в целях определения технической возможности</w:t>
            </w:r>
            <w:r w:rsidR="004F2EB2">
              <w:rPr>
                <w:rFonts w:ascii="Times New Roman" w:hAnsi="Times New Roman" w:cs="Times New Roman"/>
                <w:b/>
                <w:sz w:val="24"/>
                <w:szCs w:val="24"/>
              </w:rPr>
              <w:t xml:space="preserve"> </w:t>
            </w:r>
            <w:r w:rsidR="004F2EB2" w:rsidRPr="00C02082">
              <w:rPr>
                <w:rFonts w:ascii="Times New Roman" w:hAnsi="Times New Roman" w:cs="Times New Roman"/>
                <w:sz w:val="24"/>
                <w:szCs w:val="24"/>
              </w:rPr>
              <w:t>подключения (технологического присоединения)</w:t>
            </w:r>
            <w:r w:rsidR="004F2EB2">
              <w:rPr>
                <w:rFonts w:ascii="Times New Roman" w:hAnsi="Times New Roman" w:cs="Times New Roman"/>
                <w:sz w:val="24"/>
                <w:szCs w:val="24"/>
              </w:rPr>
              <w:t xml:space="preserve"> объекта капитального строительства к сети газораспределения направляет исполнителю», далее дополнить словами «направляет в орган местного самоуправления или ГРО соответствующего региона».</w:t>
            </w:r>
          </w:p>
          <w:p w:rsidR="003D3E0F" w:rsidRPr="003D3E0F" w:rsidRDefault="004F2EB2" w:rsidP="004F2EB2">
            <w:pPr>
              <w:jc w:val="both"/>
              <w:rPr>
                <w:rFonts w:ascii="Times New Roman" w:hAnsi="Times New Roman" w:cs="Times New Roman"/>
                <w:sz w:val="24"/>
                <w:szCs w:val="24"/>
              </w:rPr>
            </w:pPr>
            <w:r>
              <w:rPr>
                <w:rFonts w:ascii="Times New Roman" w:hAnsi="Times New Roman" w:cs="Times New Roman"/>
                <w:sz w:val="24"/>
                <w:szCs w:val="24"/>
              </w:rPr>
              <w:t>Предпоследний и последний абзацы исключить.</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t>7</w:t>
            </w:r>
          </w:p>
        </w:tc>
        <w:tc>
          <w:tcPr>
            <w:tcW w:w="6894" w:type="dxa"/>
          </w:tcPr>
          <w:p w:rsidR="00315A1F" w:rsidRPr="00315A1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7. Запрос о предоставлении технических условий должен содержать:</w:t>
            </w:r>
          </w:p>
          <w:p w:rsidR="00315A1F" w:rsidRPr="00315A1F" w:rsidRDefault="00315A1F" w:rsidP="00315A1F">
            <w:pPr>
              <w:jc w:val="both"/>
              <w:rPr>
                <w:rFonts w:ascii="Times New Roman" w:hAnsi="Times New Roman" w:cs="Times New Roman"/>
                <w:sz w:val="24"/>
                <w:szCs w:val="24"/>
              </w:rPr>
            </w:pPr>
            <w:proofErr w:type="gramStart"/>
            <w:r w:rsidRPr="00315A1F">
              <w:rPr>
                <w:rFonts w:ascii="Times New Roman" w:hAnsi="Times New Roman" w:cs="Times New Roman"/>
                <w:sz w:val="24"/>
                <w:szCs w:val="24"/>
              </w:rPr>
              <w:lastRenderedPageBreak/>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roofErr w:type="gramEnd"/>
          </w:p>
          <w:p w:rsidR="00315A1F" w:rsidRPr="00315A1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б) планируемый срок ввода в эксплуатацию объекта капитального строительства (при наличии соответствующей информации);</w:t>
            </w:r>
          </w:p>
          <w:p w:rsidR="003D3E0F" w:rsidRPr="003D3E0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tc>
        <w:tc>
          <w:tcPr>
            <w:tcW w:w="6898" w:type="dxa"/>
          </w:tcPr>
          <w:p w:rsidR="003D3E0F" w:rsidRPr="003D3E0F" w:rsidRDefault="00315A1F" w:rsidP="004F2EB2">
            <w:pPr>
              <w:jc w:val="both"/>
              <w:rPr>
                <w:rFonts w:ascii="Times New Roman" w:hAnsi="Times New Roman" w:cs="Times New Roman"/>
                <w:sz w:val="24"/>
                <w:szCs w:val="24"/>
              </w:rPr>
            </w:pPr>
            <w:r>
              <w:rPr>
                <w:rFonts w:ascii="Times New Roman" w:hAnsi="Times New Roman" w:cs="Times New Roman"/>
                <w:sz w:val="24"/>
                <w:szCs w:val="24"/>
              </w:rPr>
              <w:lastRenderedPageBreak/>
              <w:t>Оставить без изменений.</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894" w:type="dxa"/>
          </w:tcPr>
          <w:p w:rsidR="00315A1F" w:rsidRPr="00315A1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К запросу о предоставлении технических условий прилагаются следующие документы:</w:t>
            </w:r>
          </w:p>
          <w:p w:rsidR="00315A1F" w:rsidRPr="00315A1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315A1F" w:rsidRPr="00315A1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б) ситуационный план расположения земельного участка с привязкой к территории населенного пункта;</w:t>
            </w:r>
          </w:p>
          <w:p w:rsidR="00315A1F" w:rsidRPr="00315A1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3D3E0F" w:rsidRPr="003D3E0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tc>
        <w:tc>
          <w:tcPr>
            <w:tcW w:w="6898" w:type="dxa"/>
          </w:tcPr>
          <w:p w:rsidR="003D3E0F" w:rsidRPr="003D3E0F" w:rsidRDefault="00315A1F"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t>9</w:t>
            </w:r>
          </w:p>
        </w:tc>
        <w:tc>
          <w:tcPr>
            <w:tcW w:w="6894" w:type="dxa"/>
          </w:tcPr>
          <w:p w:rsidR="003D3E0F" w:rsidRPr="003D3E0F" w:rsidRDefault="00315A1F" w:rsidP="00315A1F">
            <w:pPr>
              <w:jc w:val="both"/>
              <w:rPr>
                <w:rFonts w:ascii="Times New Roman" w:hAnsi="Times New Roman" w:cs="Times New Roman"/>
                <w:sz w:val="24"/>
                <w:szCs w:val="24"/>
              </w:rPr>
            </w:pPr>
            <w:proofErr w:type="gramStart"/>
            <w:r w:rsidRPr="00315A1F">
              <w:rPr>
                <w:rFonts w:ascii="Times New Roman" w:hAnsi="Times New Roman" w:cs="Times New Roman"/>
                <w:sz w:val="24"/>
                <w:szCs w:val="24"/>
              </w:rP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tc>
        <w:tc>
          <w:tcPr>
            <w:tcW w:w="6898" w:type="dxa"/>
          </w:tcPr>
          <w:p w:rsidR="003D3E0F" w:rsidRPr="003D3E0F" w:rsidRDefault="00315A1F"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t>10</w:t>
            </w:r>
          </w:p>
        </w:tc>
        <w:tc>
          <w:tcPr>
            <w:tcW w:w="6894" w:type="dxa"/>
          </w:tcPr>
          <w:p w:rsidR="00315A1F" w:rsidRPr="00315A1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 xml:space="preserve">Расчет планируемого максимального часового расхода газа </w:t>
            </w:r>
            <w:r w:rsidRPr="00315A1F">
              <w:rPr>
                <w:rFonts w:ascii="Times New Roman" w:hAnsi="Times New Roman" w:cs="Times New Roman"/>
                <w:sz w:val="24"/>
                <w:szCs w:val="24"/>
              </w:rPr>
              <w:lastRenderedPageBreak/>
              <w:t>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315A1F" w:rsidRPr="00315A1F" w:rsidRDefault="00315A1F" w:rsidP="00315A1F">
            <w:pPr>
              <w:jc w:val="both"/>
              <w:rPr>
                <w:rFonts w:ascii="Times New Roman" w:hAnsi="Times New Roman" w:cs="Times New Roman"/>
                <w:sz w:val="24"/>
                <w:szCs w:val="24"/>
              </w:rPr>
            </w:pPr>
            <w:proofErr w:type="gramStart"/>
            <w:r w:rsidRPr="00315A1F">
              <w:rPr>
                <w:rFonts w:ascii="Times New Roman" w:hAnsi="Times New Roman" w:cs="Times New Roman"/>
                <w:sz w:val="24"/>
                <w:szCs w:val="24"/>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3D3E0F" w:rsidRPr="003D3E0F" w:rsidRDefault="00315A1F" w:rsidP="00315A1F">
            <w:pPr>
              <w:jc w:val="both"/>
              <w:rPr>
                <w:rFonts w:ascii="Times New Roman" w:hAnsi="Times New Roman" w:cs="Times New Roman"/>
                <w:sz w:val="24"/>
                <w:szCs w:val="24"/>
              </w:rPr>
            </w:pPr>
            <w:r w:rsidRPr="00315A1F">
              <w:rPr>
                <w:rFonts w:ascii="Times New Roman" w:hAnsi="Times New Roman" w:cs="Times New Roman"/>
                <w:sz w:val="24"/>
                <w:szCs w:val="24"/>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tc>
        <w:tc>
          <w:tcPr>
            <w:tcW w:w="6898" w:type="dxa"/>
          </w:tcPr>
          <w:p w:rsidR="003D3E0F" w:rsidRPr="003D3E0F" w:rsidRDefault="00315A1F" w:rsidP="004F2EB2">
            <w:pPr>
              <w:jc w:val="both"/>
              <w:rPr>
                <w:rFonts w:ascii="Times New Roman" w:hAnsi="Times New Roman" w:cs="Times New Roman"/>
                <w:sz w:val="24"/>
                <w:szCs w:val="24"/>
              </w:rPr>
            </w:pPr>
            <w:r>
              <w:rPr>
                <w:rFonts w:ascii="Times New Roman" w:hAnsi="Times New Roman" w:cs="Times New Roman"/>
                <w:sz w:val="24"/>
                <w:szCs w:val="24"/>
              </w:rPr>
              <w:lastRenderedPageBreak/>
              <w:t>Оставить без изменений.</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6894" w:type="dxa"/>
          </w:tcPr>
          <w:p w:rsidR="003D3E0F" w:rsidRPr="003D3E0F" w:rsidRDefault="00315A1F" w:rsidP="004F2EB2">
            <w:pPr>
              <w:jc w:val="both"/>
              <w:rPr>
                <w:rFonts w:ascii="Times New Roman" w:hAnsi="Times New Roman" w:cs="Times New Roman"/>
                <w:sz w:val="24"/>
                <w:szCs w:val="24"/>
              </w:rPr>
            </w:pPr>
            <w:r w:rsidRPr="00315A1F">
              <w:rPr>
                <w:rFonts w:ascii="Times New Roman" w:hAnsi="Times New Roman" w:cs="Times New Roman"/>
                <w:sz w:val="24"/>
                <w:szCs w:val="24"/>
              </w:rPr>
              <w:t>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tc>
        <w:tc>
          <w:tcPr>
            <w:tcW w:w="6898" w:type="dxa"/>
          </w:tcPr>
          <w:p w:rsidR="003D3E0F" w:rsidRPr="003D3E0F" w:rsidRDefault="00315A1F"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3D3E0F" w:rsidRPr="003D3E0F" w:rsidTr="006819CC">
        <w:tc>
          <w:tcPr>
            <w:tcW w:w="1059" w:type="dxa"/>
          </w:tcPr>
          <w:p w:rsidR="003D3E0F" w:rsidRPr="003D3E0F" w:rsidRDefault="00315A1F" w:rsidP="004F2EB2">
            <w:pPr>
              <w:jc w:val="center"/>
              <w:rPr>
                <w:rFonts w:ascii="Times New Roman" w:hAnsi="Times New Roman" w:cs="Times New Roman"/>
                <w:sz w:val="24"/>
                <w:szCs w:val="24"/>
              </w:rPr>
            </w:pPr>
            <w:r>
              <w:rPr>
                <w:rFonts w:ascii="Times New Roman" w:hAnsi="Times New Roman" w:cs="Times New Roman"/>
                <w:sz w:val="24"/>
                <w:szCs w:val="24"/>
              </w:rPr>
              <w:t>12</w:t>
            </w:r>
            <w:r w:rsidR="00C53CEA">
              <w:rPr>
                <w:rFonts w:ascii="Times New Roman" w:hAnsi="Times New Roman" w:cs="Times New Roman"/>
                <w:sz w:val="24"/>
                <w:szCs w:val="24"/>
              </w:rPr>
              <w:t>-27</w:t>
            </w:r>
          </w:p>
        </w:tc>
        <w:tc>
          <w:tcPr>
            <w:tcW w:w="6894" w:type="dxa"/>
          </w:tcPr>
          <w:p w:rsidR="00C53CEA" w:rsidRPr="00C53CEA" w:rsidRDefault="00C53CEA" w:rsidP="00C53CEA">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C53CEA">
              <w:rPr>
                <w:rFonts w:ascii="Times New Roman" w:hAnsi="Times New Roman" w:cs="Times New Roman"/>
                <w:sz w:val="24"/>
                <w:szCs w:val="24"/>
              </w:rPr>
              <w:t xml:space="preserve">В случае предоставления заявителем сведений и документов, указанных в </w:t>
            </w:r>
            <w:hyperlink w:anchor="Par68" w:tooltip="7. Запрос о предоставлении технических условий должен содержать:" w:history="1">
              <w:r w:rsidRPr="00C53CEA">
                <w:rPr>
                  <w:rStyle w:val="a4"/>
                  <w:rFonts w:ascii="Times New Roman" w:hAnsi="Times New Roman" w:cs="Times New Roman"/>
                  <w:sz w:val="24"/>
                  <w:szCs w:val="24"/>
                </w:rPr>
                <w:t>пунктах 7</w:t>
              </w:r>
            </w:hyperlink>
            <w:r w:rsidRPr="00C53CEA">
              <w:rPr>
                <w:rFonts w:ascii="Times New Roman" w:hAnsi="Times New Roman" w:cs="Times New Roman"/>
                <w:sz w:val="24"/>
                <w:szCs w:val="24"/>
              </w:rPr>
              <w:t xml:space="preserve"> и </w:t>
            </w:r>
            <w:hyperlink w:anchor="Par72" w:tooltip="8. К запросу о предоставлении технических условий прилагаются следующие документы:" w:history="1">
              <w:r w:rsidRPr="00C53CEA">
                <w:rPr>
                  <w:rStyle w:val="a4"/>
                  <w:rFonts w:ascii="Times New Roman" w:hAnsi="Times New Roman" w:cs="Times New Roman"/>
                  <w:sz w:val="24"/>
                  <w:szCs w:val="24"/>
                </w:rPr>
                <w:t>8</w:t>
              </w:r>
            </w:hyperlink>
            <w:r w:rsidRPr="00C53CEA">
              <w:rPr>
                <w:rFonts w:ascii="Times New Roman" w:hAnsi="Times New Roman" w:cs="Times New Roman"/>
                <w:sz w:val="24"/>
                <w:szCs w:val="24"/>
              </w:rP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w:t>
            </w:r>
            <w:proofErr w:type="gramEnd"/>
            <w:r w:rsidRPr="00C53CEA">
              <w:rPr>
                <w:rFonts w:ascii="Times New Roman" w:hAnsi="Times New Roman" w:cs="Times New Roman"/>
                <w:sz w:val="24"/>
                <w:szCs w:val="24"/>
              </w:rPr>
              <w:t xml:space="preserve"> нему документами без рассмотрения.</w:t>
            </w:r>
          </w:p>
          <w:p w:rsidR="003D3E0F"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ar68" w:tooltip="7. Запрос о предоставлении технических условий должен содержать:" w:history="1">
              <w:r w:rsidRPr="00C53CEA">
                <w:rPr>
                  <w:rStyle w:val="a4"/>
                  <w:rFonts w:ascii="Times New Roman" w:hAnsi="Times New Roman" w:cs="Times New Roman"/>
                  <w:sz w:val="24"/>
                  <w:szCs w:val="24"/>
                </w:rPr>
                <w:t>пунктах 7</w:t>
              </w:r>
            </w:hyperlink>
            <w:r w:rsidRPr="00C53CEA">
              <w:rPr>
                <w:rFonts w:ascii="Times New Roman" w:hAnsi="Times New Roman" w:cs="Times New Roman"/>
                <w:sz w:val="24"/>
                <w:szCs w:val="24"/>
              </w:rPr>
              <w:t xml:space="preserve"> и </w:t>
            </w:r>
            <w:hyperlink w:anchor="Par72" w:tooltip="8. К запросу о предоставлении технических условий прилагаются следующие документы:" w:history="1">
              <w:r w:rsidRPr="00C53CEA">
                <w:rPr>
                  <w:rStyle w:val="a4"/>
                  <w:rFonts w:ascii="Times New Roman" w:hAnsi="Times New Roman" w:cs="Times New Roman"/>
                  <w:sz w:val="24"/>
                  <w:szCs w:val="24"/>
                </w:rPr>
                <w:t>8</w:t>
              </w:r>
            </w:hyperlink>
            <w:r w:rsidRPr="00C53CEA">
              <w:rPr>
                <w:rFonts w:ascii="Times New Roman" w:hAnsi="Times New Roman" w:cs="Times New Roman"/>
                <w:sz w:val="24"/>
                <w:szCs w:val="24"/>
              </w:rPr>
              <w:t xml:space="preserve"> настоящих Правил, не допускается.</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13. При представлении заявителем сведений и документов, указанных в </w:t>
            </w:r>
            <w:hyperlink w:anchor="Par68" w:tooltip="7. Запрос о предоставлении технических условий должен содержать:" w:history="1">
              <w:r w:rsidRPr="00C53CEA">
                <w:rPr>
                  <w:rStyle w:val="a4"/>
                  <w:rFonts w:ascii="Times New Roman" w:hAnsi="Times New Roman" w:cs="Times New Roman"/>
                  <w:sz w:val="24"/>
                  <w:szCs w:val="24"/>
                </w:rPr>
                <w:t>пунктах 7</w:t>
              </w:r>
            </w:hyperlink>
            <w:r w:rsidRPr="00C53CEA">
              <w:rPr>
                <w:rFonts w:ascii="Times New Roman" w:hAnsi="Times New Roman" w:cs="Times New Roman"/>
                <w:sz w:val="24"/>
                <w:szCs w:val="24"/>
              </w:rPr>
              <w:t xml:space="preserve"> и </w:t>
            </w:r>
            <w:hyperlink w:anchor="Par72" w:tooltip="8. К запросу о предоставлении технических условий прилагаются следующие документы:" w:history="1">
              <w:r w:rsidRPr="00C53CEA">
                <w:rPr>
                  <w:rStyle w:val="a4"/>
                  <w:rFonts w:ascii="Times New Roman" w:hAnsi="Times New Roman" w:cs="Times New Roman"/>
                  <w:sz w:val="24"/>
                  <w:szCs w:val="24"/>
                </w:rPr>
                <w:t>8</w:t>
              </w:r>
            </w:hyperlink>
            <w:r w:rsidRPr="00C53CEA">
              <w:rPr>
                <w:rFonts w:ascii="Times New Roman" w:hAnsi="Times New Roman" w:cs="Times New Roman"/>
                <w:sz w:val="24"/>
                <w:szCs w:val="24"/>
              </w:rPr>
              <w:t xml:space="preserve"> настоящих Правил, в полном объеме исполнитель в течение 14 дней со дня получения запроса о </w:t>
            </w:r>
            <w:r w:rsidRPr="00C53CEA">
              <w:rPr>
                <w:rFonts w:ascii="Times New Roman" w:hAnsi="Times New Roman" w:cs="Times New Roman"/>
                <w:sz w:val="24"/>
                <w:szCs w:val="24"/>
              </w:rPr>
              <w:lastRenderedPageBreak/>
              <w:t xml:space="preserve">предоставлении технических условий обязан </w:t>
            </w:r>
            <w:proofErr w:type="gramStart"/>
            <w:r w:rsidRPr="00C53CEA">
              <w:rPr>
                <w:rFonts w:ascii="Times New Roman" w:hAnsi="Times New Roman" w:cs="Times New Roman"/>
                <w:sz w:val="24"/>
                <w:szCs w:val="24"/>
              </w:rPr>
              <w:t>определить и предоставить</w:t>
            </w:r>
            <w:proofErr w:type="gramEnd"/>
            <w:r w:rsidRPr="00C53CEA">
              <w:rPr>
                <w:rFonts w:ascii="Times New Roman" w:hAnsi="Times New Roman" w:cs="Times New Roman"/>
                <w:sz w:val="24"/>
                <w:szCs w:val="24"/>
              </w:rPr>
              <w:t xml:space="preserve"> заявителю технические условия либо мотивированный отказ в выдаче технических условий.</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14. </w:t>
            </w:r>
            <w:proofErr w:type="gramStart"/>
            <w:r w:rsidRPr="00C53CEA">
              <w:rPr>
                <w:rFonts w:ascii="Times New Roman" w:hAnsi="Times New Roman" w:cs="Times New Roman"/>
                <w:sz w:val="24"/>
                <w:szCs w:val="24"/>
              </w:rP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w:t>
            </w:r>
            <w:proofErr w:type="gramEnd"/>
            <w:r w:rsidRPr="00C53CEA">
              <w:rPr>
                <w:rFonts w:ascii="Times New Roman" w:hAnsi="Times New Roman" w:cs="Times New Roman"/>
                <w:sz w:val="24"/>
                <w:szCs w:val="24"/>
              </w:rPr>
              <w:t xml:space="preserve"> газораспределения, </w:t>
            </w:r>
            <w:proofErr w:type="gramStart"/>
            <w:r w:rsidRPr="00C53CEA">
              <w:rPr>
                <w:rFonts w:ascii="Times New Roman" w:hAnsi="Times New Roman" w:cs="Times New Roman"/>
                <w:sz w:val="24"/>
                <w:szCs w:val="24"/>
              </w:rPr>
              <w:t>необходимой</w:t>
            </w:r>
            <w:proofErr w:type="gramEnd"/>
            <w:r w:rsidRPr="00C53CEA">
              <w:rPr>
                <w:rFonts w:ascii="Times New Roman" w:hAnsi="Times New Roman" w:cs="Times New Roman"/>
                <w:sz w:val="24"/>
                <w:szCs w:val="24"/>
              </w:rPr>
              <w:t xml:space="preserve">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15. </w:t>
            </w:r>
            <w:proofErr w:type="gramStart"/>
            <w:r w:rsidRPr="00C53CEA">
              <w:rPr>
                <w:rFonts w:ascii="Times New Roman" w:hAnsi="Times New Roman" w:cs="Times New Roman"/>
                <w:sz w:val="24"/>
                <w:szCs w:val="24"/>
              </w:rP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C53CEA" w:rsidRPr="00C53CEA" w:rsidRDefault="00C53CEA" w:rsidP="00C53CEA">
            <w:pPr>
              <w:jc w:val="both"/>
              <w:rPr>
                <w:rFonts w:ascii="Times New Roman" w:hAnsi="Times New Roman" w:cs="Times New Roman"/>
                <w:sz w:val="24"/>
                <w:szCs w:val="24"/>
              </w:rPr>
            </w:pPr>
            <w:bookmarkStart w:id="0" w:name="Par87"/>
            <w:bookmarkEnd w:id="0"/>
            <w:r w:rsidRPr="00C53CEA">
              <w:rPr>
                <w:rFonts w:ascii="Times New Roman" w:hAnsi="Times New Roman" w:cs="Times New Roman"/>
                <w:sz w:val="24"/>
                <w:szCs w:val="24"/>
              </w:rPr>
              <w:t xml:space="preserve">16. </w:t>
            </w:r>
            <w:proofErr w:type="gramStart"/>
            <w:r w:rsidRPr="00C53CEA">
              <w:rPr>
                <w:rFonts w:ascii="Times New Roman" w:hAnsi="Times New Roman" w:cs="Times New Roman"/>
                <w:sz w:val="24"/>
                <w:szCs w:val="24"/>
              </w:rPr>
              <w:t xml:space="preserve">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w:t>
            </w:r>
            <w:r w:rsidRPr="00C53CEA">
              <w:rPr>
                <w:rFonts w:ascii="Times New Roman" w:hAnsi="Times New Roman" w:cs="Times New Roman"/>
                <w:sz w:val="24"/>
                <w:szCs w:val="24"/>
              </w:rPr>
              <w:lastRenderedPageBreak/>
              <w:t>условий и отказа в выдаче технических</w:t>
            </w:r>
            <w:proofErr w:type="gramEnd"/>
            <w:r w:rsidRPr="00C53CEA">
              <w:rPr>
                <w:rFonts w:ascii="Times New Roman" w:hAnsi="Times New Roman" w:cs="Times New Roman"/>
                <w:sz w:val="24"/>
                <w:szCs w:val="24"/>
              </w:rPr>
              <w:t xml:space="preserve"> условий.</w:t>
            </w:r>
          </w:p>
          <w:p w:rsidR="00C53CEA" w:rsidRPr="00C53CEA" w:rsidRDefault="00C53CEA" w:rsidP="00C53CEA">
            <w:pPr>
              <w:jc w:val="both"/>
              <w:rPr>
                <w:rFonts w:ascii="Times New Roman" w:hAnsi="Times New Roman" w:cs="Times New Roman"/>
                <w:sz w:val="24"/>
                <w:szCs w:val="24"/>
              </w:rPr>
            </w:pPr>
            <w:bookmarkStart w:id="1" w:name="Par88"/>
            <w:bookmarkEnd w:id="1"/>
            <w:r w:rsidRPr="00C53CEA">
              <w:rPr>
                <w:rFonts w:ascii="Times New Roman" w:hAnsi="Times New Roman" w:cs="Times New Roman"/>
                <w:sz w:val="24"/>
                <w:szCs w:val="24"/>
              </w:rPr>
              <w:t xml:space="preserve">17. </w:t>
            </w:r>
            <w:proofErr w:type="gramStart"/>
            <w:r w:rsidRPr="00C53CEA">
              <w:rPr>
                <w:rFonts w:ascii="Times New Roman" w:hAnsi="Times New Roman" w:cs="Times New Roman"/>
                <w:sz w:val="24"/>
                <w:szCs w:val="24"/>
              </w:rP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rsidRPr="00C53CEA">
              <w:rPr>
                <w:rFonts w:ascii="Times New Roman" w:hAnsi="Times New Roman" w:cs="Times New Roman"/>
                <w:sz w:val="24"/>
                <w:szCs w:val="24"/>
              </w:rP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C53CEA" w:rsidRPr="00C53CEA" w:rsidRDefault="00C53CEA" w:rsidP="00C53CEA">
            <w:pPr>
              <w:jc w:val="both"/>
              <w:rPr>
                <w:rFonts w:ascii="Times New Roman" w:hAnsi="Times New Roman" w:cs="Times New Roman"/>
                <w:sz w:val="24"/>
                <w:szCs w:val="24"/>
              </w:rPr>
            </w:pPr>
            <w:bookmarkStart w:id="2" w:name="Par89"/>
            <w:bookmarkEnd w:id="2"/>
            <w:r w:rsidRPr="00C53CEA">
              <w:rPr>
                <w:rFonts w:ascii="Times New Roman" w:hAnsi="Times New Roman" w:cs="Times New Roman"/>
                <w:sz w:val="24"/>
                <w:szCs w:val="24"/>
              </w:rPr>
              <w:t xml:space="preserve">18. Заявитель также вправе обратиться к исполнителю с тем, чтобы исполнитель самостоятельно выполнил действия, предусмотренные </w:t>
            </w:r>
            <w:hyperlink w:anchor="Par87" w:tooltip="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 w:history="1">
              <w:r w:rsidRPr="00C53CEA">
                <w:rPr>
                  <w:rStyle w:val="a4"/>
                  <w:rFonts w:ascii="Times New Roman" w:hAnsi="Times New Roman" w:cs="Times New Roman"/>
                  <w:sz w:val="24"/>
                  <w:szCs w:val="24"/>
                </w:rPr>
                <w:t>пунктами 16</w:t>
              </w:r>
            </w:hyperlink>
            <w:r w:rsidRPr="00C53CEA">
              <w:rPr>
                <w:rFonts w:ascii="Times New Roman" w:hAnsi="Times New Roman" w:cs="Times New Roman"/>
                <w:sz w:val="24"/>
                <w:szCs w:val="24"/>
              </w:rPr>
              <w:t xml:space="preserve"> и </w:t>
            </w:r>
            <w:hyperlink w:anchor="Par88" w:tooltip="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 w:history="1">
              <w:r w:rsidRPr="00C53CEA">
                <w:rPr>
                  <w:rStyle w:val="a4"/>
                  <w:rFonts w:ascii="Times New Roman" w:hAnsi="Times New Roman" w:cs="Times New Roman"/>
                  <w:sz w:val="24"/>
                  <w:szCs w:val="24"/>
                </w:rPr>
                <w:t>17</w:t>
              </w:r>
            </w:hyperlink>
            <w:r w:rsidRPr="00C53CEA">
              <w:rPr>
                <w:rFonts w:ascii="Times New Roman" w:hAnsi="Times New Roman" w:cs="Times New Roman"/>
                <w:sz w:val="24"/>
                <w:szCs w:val="24"/>
              </w:rPr>
              <w:t xml:space="preserve"> настоящих Правил. </w:t>
            </w:r>
            <w:proofErr w:type="gramStart"/>
            <w:r w:rsidRPr="00C53CEA">
              <w:rPr>
                <w:rFonts w:ascii="Times New Roman" w:hAnsi="Times New Roman" w:cs="Times New Roman"/>
                <w:sz w:val="24"/>
                <w:szCs w:val="24"/>
              </w:rPr>
              <w:t>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roofErr w:type="gramEnd"/>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19. </w:t>
            </w:r>
            <w:proofErr w:type="gramStart"/>
            <w:r w:rsidRPr="00C53CEA">
              <w:rPr>
                <w:rFonts w:ascii="Times New Roman" w:hAnsi="Times New Roman" w:cs="Times New Roman"/>
                <w:sz w:val="24"/>
                <w:szCs w:val="24"/>
              </w:rP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w:t>
            </w:r>
            <w:proofErr w:type="gramEnd"/>
            <w:r w:rsidRPr="00C53CEA">
              <w:rPr>
                <w:rFonts w:ascii="Times New Roman" w:hAnsi="Times New Roman" w:cs="Times New Roman"/>
                <w:sz w:val="24"/>
                <w:szCs w:val="24"/>
              </w:rPr>
              <w:t xml:space="preserve"> газификации, включающей мероприятия по </w:t>
            </w:r>
            <w:r w:rsidRPr="00C53CEA">
              <w:rPr>
                <w:rFonts w:ascii="Times New Roman" w:hAnsi="Times New Roman" w:cs="Times New Roman"/>
                <w:sz w:val="24"/>
                <w:szCs w:val="24"/>
              </w:rPr>
              <w:lastRenderedPageBreak/>
              <w:t>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20. </w:t>
            </w:r>
            <w:proofErr w:type="gramStart"/>
            <w:r w:rsidRPr="00C53CEA">
              <w:rPr>
                <w:rFonts w:ascii="Times New Roman" w:hAnsi="Times New Roman" w:cs="Times New Roman"/>
                <w:sz w:val="24"/>
                <w:szCs w:val="24"/>
              </w:rP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30 дней со дня поступления обращения заявителя или исполнителя, предусмотренного в </w:t>
            </w:r>
            <w:hyperlink w:anchor="Par87" w:tooltip="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 w:history="1">
              <w:r w:rsidRPr="00C53CEA">
                <w:rPr>
                  <w:rStyle w:val="a4"/>
                  <w:rFonts w:ascii="Times New Roman" w:hAnsi="Times New Roman" w:cs="Times New Roman"/>
                  <w:sz w:val="24"/>
                  <w:szCs w:val="24"/>
                </w:rPr>
                <w:t>пунктах 16</w:t>
              </w:r>
            </w:hyperlink>
            <w:r w:rsidRPr="00C53CEA">
              <w:rPr>
                <w:rFonts w:ascii="Times New Roman" w:hAnsi="Times New Roman" w:cs="Times New Roman"/>
                <w:sz w:val="24"/>
                <w:szCs w:val="24"/>
              </w:rPr>
              <w:t xml:space="preserve"> - </w:t>
            </w:r>
            <w:hyperlink w:anchor="Par89" w:tooltip="18. Заявитель также вправе обратиться к исполнителю с тем, чтобы исполнитель самостоятельно выполнил действия, предусмотренные пунктами 16 и 17 настоящих Правил. В этом случае исполнитель в течение 5 рабочих дней со дня получения письменного обращения заявител" w:history="1">
              <w:r w:rsidRPr="00C53CEA">
                <w:rPr>
                  <w:rStyle w:val="a4"/>
                  <w:rFonts w:ascii="Times New Roman" w:hAnsi="Times New Roman" w:cs="Times New Roman"/>
                  <w:sz w:val="24"/>
                  <w:szCs w:val="24"/>
                </w:rPr>
                <w:t>18</w:t>
              </w:r>
            </w:hyperlink>
            <w:r w:rsidRPr="00C53CEA">
              <w:rPr>
                <w:rFonts w:ascii="Times New Roman" w:hAnsi="Times New Roman" w:cs="Times New Roman"/>
                <w:sz w:val="24"/>
                <w:szCs w:val="24"/>
              </w:rP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w:t>
            </w:r>
            <w:proofErr w:type="gramEnd"/>
            <w:r w:rsidRPr="00C53CEA">
              <w:rPr>
                <w:rFonts w:ascii="Times New Roman" w:hAnsi="Times New Roman" w:cs="Times New Roman"/>
                <w:sz w:val="24"/>
                <w:szCs w:val="24"/>
              </w:rPr>
              <w:t xml:space="preserve"> газораспределения объекта капитального строительства, или мотивированном </w:t>
            </w:r>
            <w:proofErr w:type="gramStart"/>
            <w:r w:rsidRPr="00C53CEA">
              <w:rPr>
                <w:rFonts w:ascii="Times New Roman" w:hAnsi="Times New Roman" w:cs="Times New Roman"/>
                <w:sz w:val="24"/>
                <w:szCs w:val="24"/>
              </w:rPr>
              <w:t>отказе</w:t>
            </w:r>
            <w:proofErr w:type="gramEnd"/>
            <w:r w:rsidRPr="00C53CEA">
              <w:rPr>
                <w:rFonts w:ascii="Times New Roman" w:hAnsi="Times New Roman" w:cs="Times New Roman"/>
                <w:sz w:val="24"/>
                <w:szCs w:val="24"/>
              </w:rPr>
              <w:t xml:space="preserve">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22. </w:t>
            </w:r>
            <w:proofErr w:type="gramStart"/>
            <w:r w:rsidRPr="00C53CEA">
              <w:rPr>
                <w:rFonts w:ascii="Times New Roman" w:hAnsi="Times New Roman" w:cs="Times New Roman"/>
                <w:sz w:val="24"/>
                <w:szCs w:val="24"/>
              </w:rP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14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roofErr w:type="gramEnd"/>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23. В случае отказа органа исполнительной власти субъекта </w:t>
            </w:r>
            <w:r w:rsidRPr="00C53CEA">
              <w:rPr>
                <w:rFonts w:ascii="Times New Roman" w:hAnsi="Times New Roman" w:cs="Times New Roman"/>
                <w:sz w:val="24"/>
                <w:szCs w:val="24"/>
              </w:rPr>
              <w:lastRenderedPageBreak/>
              <w:t xml:space="preserve">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w:t>
            </w:r>
            <w:proofErr w:type="gramStart"/>
            <w:r w:rsidRPr="00C53CEA">
              <w:rPr>
                <w:rFonts w:ascii="Times New Roman" w:hAnsi="Times New Roman" w:cs="Times New Roman"/>
                <w:sz w:val="24"/>
                <w:szCs w:val="24"/>
              </w:rPr>
              <w:t xml:space="preserve">утверждении) </w:t>
            </w:r>
            <w:proofErr w:type="gramEnd"/>
            <w:r w:rsidRPr="00C53CEA">
              <w:rPr>
                <w:rFonts w:ascii="Times New Roman" w:hAnsi="Times New Roman" w:cs="Times New Roman"/>
                <w:sz w:val="24"/>
                <w:szCs w:val="24"/>
              </w:rPr>
              <w:t>указанный орган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 xml:space="preserve">24. </w:t>
            </w:r>
            <w:proofErr w:type="gramStart"/>
            <w:r w:rsidRPr="00C53CEA">
              <w:rPr>
                <w:rFonts w:ascii="Times New Roman" w:hAnsi="Times New Roman" w:cs="Times New Roman"/>
                <w:sz w:val="24"/>
                <w:szCs w:val="24"/>
              </w:rPr>
              <w:t>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rsidRPr="00C53CEA">
              <w:rPr>
                <w:rFonts w:ascii="Times New Roman" w:hAnsi="Times New Roman" w:cs="Times New Roman"/>
                <w:sz w:val="24"/>
                <w:szCs w:val="24"/>
              </w:rPr>
              <w:t xml:space="preserve"> После получения такого подтверждения исполнитель в течение 14 дней обязан выдать заявителю технические условия.</w:t>
            </w:r>
          </w:p>
          <w:p w:rsidR="00C53CEA" w:rsidRPr="00C53CEA" w:rsidRDefault="00C53CEA" w:rsidP="00C53CEA">
            <w:pPr>
              <w:jc w:val="both"/>
              <w:rPr>
                <w:rFonts w:ascii="Times New Roman" w:hAnsi="Times New Roman" w:cs="Times New Roman"/>
                <w:sz w:val="24"/>
                <w:szCs w:val="24"/>
              </w:rPr>
            </w:pPr>
            <w:bookmarkStart w:id="3" w:name="Par96"/>
            <w:bookmarkEnd w:id="3"/>
            <w:r w:rsidRPr="00C53CEA">
              <w:rPr>
                <w:rFonts w:ascii="Times New Roman" w:hAnsi="Times New Roman" w:cs="Times New Roman"/>
                <w:sz w:val="24"/>
                <w:szCs w:val="24"/>
              </w:rPr>
              <w:t xml:space="preserve">25. </w:t>
            </w:r>
            <w:proofErr w:type="gramStart"/>
            <w:r w:rsidRPr="00C53CEA">
              <w:rPr>
                <w:rFonts w:ascii="Times New Roman" w:hAnsi="Times New Roman" w:cs="Times New Roman"/>
                <w:sz w:val="24"/>
                <w:szCs w:val="24"/>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rsidRPr="00C53CEA">
              <w:rPr>
                <w:rFonts w:ascii="Times New Roman" w:hAnsi="Times New Roman" w:cs="Times New Roman"/>
                <w:sz w:val="24"/>
                <w:szCs w:val="24"/>
              </w:rP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lastRenderedPageBreak/>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30 дней со дня поступления соответствующего обращения.</w:t>
            </w:r>
          </w:p>
          <w:p w:rsidR="00C53CEA" w:rsidRPr="003D3E0F"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tc>
        <w:tc>
          <w:tcPr>
            <w:tcW w:w="6898" w:type="dxa"/>
            <w:vAlign w:val="center"/>
          </w:tcPr>
          <w:p w:rsidR="003D3E0F" w:rsidRDefault="00C53CEA" w:rsidP="00C53CEA">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Заменить слово «исполнитель» на фразу</w:t>
            </w:r>
            <w:proofErr w:type="gramEnd"/>
            <w:r>
              <w:rPr>
                <w:rFonts w:ascii="Times New Roman" w:hAnsi="Times New Roman" w:cs="Times New Roman"/>
                <w:sz w:val="24"/>
                <w:szCs w:val="24"/>
              </w:rPr>
              <w:t xml:space="preserve"> «орган местного самоуправления или ГРО соответствующего региона».</w:t>
            </w: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C53CEA">
            <w:pPr>
              <w:jc w:val="cente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r>
              <w:rPr>
                <w:rFonts w:ascii="Times New Roman" w:hAnsi="Times New Roman" w:cs="Times New Roman"/>
                <w:sz w:val="24"/>
                <w:szCs w:val="24"/>
              </w:rPr>
              <w:t>Оставить без изменений</w:t>
            </w: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p>
          <w:p w:rsidR="00EB31DB" w:rsidRDefault="00EB31DB" w:rsidP="00EB31DB">
            <w:pPr>
              <w:rPr>
                <w:rFonts w:ascii="Times New Roman" w:hAnsi="Times New Roman" w:cs="Times New Roman"/>
                <w:sz w:val="24"/>
                <w:szCs w:val="24"/>
              </w:rPr>
            </w:pPr>
            <w:r>
              <w:rPr>
                <w:rFonts w:ascii="Times New Roman" w:hAnsi="Times New Roman" w:cs="Times New Roman"/>
                <w:sz w:val="24"/>
                <w:szCs w:val="24"/>
              </w:rPr>
              <w:lastRenderedPageBreak/>
              <w:t>Оставить без изменений</w:t>
            </w:r>
          </w:p>
          <w:p w:rsidR="00EB31DB" w:rsidRPr="003D3E0F" w:rsidRDefault="00EB31DB" w:rsidP="00EB31DB">
            <w:pPr>
              <w:rPr>
                <w:rFonts w:ascii="Times New Roman" w:hAnsi="Times New Roman" w:cs="Times New Roman"/>
                <w:sz w:val="24"/>
                <w:szCs w:val="24"/>
              </w:rPr>
            </w:pPr>
          </w:p>
        </w:tc>
      </w:tr>
      <w:tr w:rsidR="003D3E0F" w:rsidRPr="003D3E0F" w:rsidTr="006819CC">
        <w:tc>
          <w:tcPr>
            <w:tcW w:w="1059" w:type="dxa"/>
          </w:tcPr>
          <w:p w:rsidR="003D3E0F" w:rsidRPr="003D3E0F" w:rsidRDefault="00C53CEA" w:rsidP="004F2EB2">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894" w:type="dxa"/>
          </w:tcPr>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Технические условия должны содержать следующие данные:</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а) максимальная нагрузка (часовой расход газа);</w:t>
            </w:r>
          </w:p>
          <w:p w:rsidR="00C53CEA" w:rsidRPr="00C53CEA"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б) сроки подключения (технологического присоединения) объектов капитального строительства к газораспределительным сетям;</w:t>
            </w:r>
          </w:p>
          <w:p w:rsidR="003D3E0F" w:rsidRPr="003D3E0F" w:rsidRDefault="00C53CEA" w:rsidP="00C53CEA">
            <w:pPr>
              <w:jc w:val="both"/>
              <w:rPr>
                <w:rFonts w:ascii="Times New Roman" w:hAnsi="Times New Roman" w:cs="Times New Roman"/>
                <w:sz w:val="24"/>
                <w:szCs w:val="24"/>
              </w:rPr>
            </w:pPr>
            <w:r w:rsidRPr="00C53CEA">
              <w:rPr>
                <w:rFonts w:ascii="Times New Roman" w:hAnsi="Times New Roman" w:cs="Times New Roman"/>
                <w:sz w:val="24"/>
                <w:szCs w:val="24"/>
              </w:rPr>
              <w:t>в) срок действия технических условий.</w:t>
            </w:r>
          </w:p>
        </w:tc>
        <w:tc>
          <w:tcPr>
            <w:tcW w:w="6898" w:type="dxa"/>
          </w:tcPr>
          <w:p w:rsidR="00C53CEA" w:rsidRPr="00A91880" w:rsidRDefault="00C53CEA" w:rsidP="00C53CEA">
            <w:pPr>
              <w:jc w:val="both"/>
              <w:rPr>
                <w:rFonts w:ascii="Times New Roman" w:hAnsi="Times New Roman" w:cs="Times New Roman"/>
                <w:b/>
                <w:sz w:val="24"/>
                <w:szCs w:val="24"/>
              </w:rPr>
            </w:pPr>
            <w:proofErr w:type="gramStart"/>
            <w:r>
              <w:rPr>
                <w:rFonts w:ascii="Times New Roman" w:hAnsi="Times New Roman" w:cs="Times New Roman"/>
                <w:b/>
                <w:sz w:val="24"/>
                <w:szCs w:val="24"/>
              </w:rPr>
              <w:t>Д</w:t>
            </w:r>
            <w:r w:rsidRPr="00A91880">
              <w:rPr>
                <w:rFonts w:ascii="Times New Roman" w:hAnsi="Times New Roman" w:cs="Times New Roman"/>
                <w:b/>
                <w:sz w:val="24"/>
                <w:szCs w:val="24"/>
              </w:rPr>
              <w:t>ополнить подпунктами г) и д):</w:t>
            </w:r>
            <w:proofErr w:type="gramEnd"/>
          </w:p>
          <w:p w:rsidR="00C53CEA" w:rsidRDefault="00C53CEA" w:rsidP="00C53CEA">
            <w:pPr>
              <w:jc w:val="both"/>
              <w:rPr>
                <w:rFonts w:ascii="Times New Roman" w:hAnsi="Times New Roman" w:cs="Times New Roman"/>
                <w:sz w:val="24"/>
                <w:szCs w:val="24"/>
              </w:rPr>
            </w:pPr>
            <w:r>
              <w:rPr>
                <w:rFonts w:ascii="Times New Roman" w:hAnsi="Times New Roman" w:cs="Times New Roman"/>
                <w:sz w:val="24"/>
                <w:szCs w:val="24"/>
              </w:rPr>
              <w:t>г) точку подключения;</w:t>
            </w:r>
          </w:p>
          <w:p w:rsidR="003D3E0F" w:rsidRPr="003D3E0F" w:rsidRDefault="00C53CEA" w:rsidP="00C53CEA">
            <w:pPr>
              <w:jc w:val="both"/>
              <w:rPr>
                <w:rFonts w:ascii="Times New Roman" w:hAnsi="Times New Roman" w:cs="Times New Roman"/>
                <w:sz w:val="24"/>
                <w:szCs w:val="24"/>
              </w:rPr>
            </w:pPr>
            <w:r>
              <w:rPr>
                <w:rFonts w:ascii="Times New Roman" w:hAnsi="Times New Roman" w:cs="Times New Roman"/>
                <w:sz w:val="24"/>
                <w:szCs w:val="24"/>
              </w:rPr>
              <w:t>д) другие условия, учитывающие конкретные особенности проектирования (диаметр и материал труб, приборы учета газа и т.п.).</w:t>
            </w:r>
          </w:p>
        </w:tc>
      </w:tr>
      <w:tr w:rsidR="003D3E0F" w:rsidRPr="003D3E0F" w:rsidTr="006819CC">
        <w:tc>
          <w:tcPr>
            <w:tcW w:w="1059" w:type="dxa"/>
          </w:tcPr>
          <w:p w:rsidR="003D3E0F" w:rsidRPr="003D3E0F" w:rsidRDefault="00C53CEA" w:rsidP="004F2EB2">
            <w:pPr>
              <w:jc w:val="center"/>
              <w:rPr>
                <w:rFonts w:ascii="Times New Roman" w:hAnsi="Times New Roman" w:cs="Times New Roman"/>
                <w:sz w:val="24"/>
                <w:szCs w:val="24"/>
              </w:rPr>
            </w:pPr>
            <w:r>
              <w:rPr>
                <w:rFonts w:ascii="Times New Roman" w:hAnsi="Times New Roman" w:cs="Times New Roman"/>
                <w:sz w:val="24"/>
                <w:szCs w:val="24"/>
              </w:rPr>
              <w:t>29</w:t>
            </w:r>
          </w:p>
        </w:tc>
        <w:tc>
          <w:tcPr>
            <w:tcW w:w="6894" w:type="dxa"/>
          </w:tcPr>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Срок действия технических условий составляет:</w:t>
            </w:r>
          </w:p>
          <w:p w:rsidR="009E3532" w:rsidRPr="009E3532" w:rsidRDefault="009E3532" w:rsidP="009E3532">
            <w:pPr>
              <w:jc w:val="both"/>
              <w:rPr>
                <w:rFonts w:ascii="Times New Roman" w:hAnsi="Times New Roman" w:cs="Times New Roman"/>
                <w:sz w:val="24"/>
                <w:szCs w:val="24"/>
              </w:rPr>
            </w:pPr>
            <w:proofErr w:type="gramStart"/>
            <w:r w:rsidRPr="009E3532">
              <w:rPr>
                <w:rFonts w:ascii="Times New Roman" w:hAnsi="Times New Roman" w:cs="Times New Roman"/>
                <w:sz w:val="24"/>
                <w:szCs w:val="24"/>
              </w:rP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w:t>
            </w:r>
            <w:proofErr w:type="gramEnd"/>
            <w:r w:rsidRPr="009E3532">
              <w:rPr>
                <w:rFonts w:ascii="Times New Roman" w:hAnsi="Times New Roman" w:cs="Times New Roman"/>
                <w:sz w:val="24"/>
                <w:szCs w:val="24"/>
              </w:rPr>
              <w:t xml:space="preserve"> </w:t>
            </w:r>
            <w:proofErr w:type="gramStart"/>
            <w:r w:rsidRPr="009E3532">
              <w:rPr>
                <w:rFonts w:ascii="Times New Roman" w:hAnsi="Times New Roman" w:cs="Times New Roman"/>
                <w:sz w:val="24"/>
                <w:szCs w:val="24"/>
              </w:rPr>
              <w:t>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roofErr w:type="gramEnd"/>
          </w:p>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lastRenderedPageBreak/>
              <w:t>(в ред. Постановления Правительства РФ от 15.04.2014 N 342)</w:t>
            </w:r>
          </w:p>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rsidRPr="009E3532">
              <w:rPr>
                <w:rFonts w:ascii="Times New Roman" w:hAnsi="Times New Roman" w:cs="Times New Roman"/>
                <w:sz w:val="24"/>
                <w:szCs w:val="24"/>
              </w:rPr>
              <w:t>случаях</w:t>
            </w:r>
            <w:proofErr w:type="gramEnd"/>
            <w:r w:rsidRPr="009E3532">
              <w:rPr>
                <w:rFonts w:ascii="Times New Roman" w:hAnsi="Times New Roman" w:cs="Times New Roman"/>
                <w:sz w:val="24"/>
                <w:szCs w:val="24"/>
              </w:rPr>
              <w:t xml:space="preserve">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w:t>
            </w:r>
            <w:proofErr w:type="gramStart"/>
            <w:r w:rsidRPr="009E3532">
              <w:rPr>
                <w:rFonts w:ascii="Times New Roman" w:hAnsi="Times New Roman" w:cs="Times New Roman"/>
                <w:sz w:val="24"/>
                <w:szCs w:val="24"/>
              </w:rPr>
              <w:t>индивидуальному проекту</w:t>
            </w:r>
            <w:proofErr w:type="gramEnd"/>
            <w:r w:rsidRPr="009E3532">
              <w:rPr>
                <w:rFonts w:ascii="Times New Roman" w:hAnsi="Times New Roman" w:cs="Times New Roman"/>
                <w:sz w:val="24"/>
                <w:szCs w:val="24"/>
              </w:rPr>
              <w:t>;</w:t>
            </w:r>
          </w:p>
          <w:p w:rsidR="003D3E0F" w:rsidRPr="003D3E0F"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 xml:space="preserve">в) не менее 3 лет (5 лет при комплексном освоении земельного участка в целях жилищного строительства) со дня их выдачи - для заявителей, </w:t>
            </w:r>
            <w:proofErr w:type="gramStart"/>
            <w:r w:rsidRPr="009E3532">
              <w:rPr>
                <w:rFonts w:ascii="Times New Roman" w:hAnsi="Times New Roman" w:cs="Times New Roman"/>
                <w:sz w:val="24"/>
                <w:szCs w:val="24"/>
              </w:rPr>
              <w:t>плата</w:t>
            </w:r>
            <w:proofErr w:type="gramEnd"/>
            <w:r w:rsidRPr="009E3532">
              <w:rPr>
                <w:rFonts w:ascii="Times New Roman" w:hAnsi="Times New Roman" w:cs="Times New Roman"/>
                <w:sz w:val="24"/>
                <w:szCs w:val="24"/>
              </w:rP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rsidRPr="009E3532">
              <w:rPr>
                <w:rFonts w:ascii="Times New Roman" w:hAnsi="Times New Roman" w:cs="Times New Roman"/>
                <w:sz w:val="24"/>
                <w:szCs w:val="24"/>
              </w:rPr>
              <w:t>случаях</w:t>
            </w:r>
            <w:proofErr w:type="gramEnd"/>
            <w:r w:rsidRPr="009E3532">
              <w:rPr>
                <w:rFonts w:ascii="Times New Roman" w:hAnsi="Times New Roman" w:cs="Times New Roman"/>
                <w:sz w:val="24"/>
                <w:szCs w:val="24"/>
              </w:rPr>
              <w:t xml:space="preserve">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tc>
        <w:tc>
          <w:tcPr>
            <w:tcW w:w="6898" w:type="dxa"/>
          </w:tcPr>
          <w:p w:rsidR="009E3532" w:rsidRDefault="009E3532" w:rsidP="009E35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действия технических условий составляет 3 года или при комплексном освоении земельных участков – 5 лет. В указанные сроки должна быть </w:t>
            </w:r>
            <w:proofErr w:type="gramStart"/>
            <w:r>
              <w:rPr>
                <w:rFonts w:ascii="Times New Roman" w:hAnsi="Times New Roman" w:cs="Times New Roman"/>
                <w:sz w:val="24"/>
                <w:szCs w:val="24"/>
              </w:rPr>
              <w:t>разработана и передана</w:t>
            </w:r>
            <w:proofErr w:type="gramEnd"/>
            <w:r>
              <w:rPr>
                <w:rFonts w:ascii="Times New Roman" w:hAnsi="Times New Roman" w:cs="Times New Roman"/>
                <w:sz w:val="24"/>
                <w:szCs w:val="24"/>
              </w:rPr>
              <w:t xml:space="preserve"> заявителю проектная документация.</w:t>
            </w:r>
          </w:p>
          <w:p w:rsidR="003D3E0F" w:rsidRPr="003D3E0F" w:rsidRDefault="003D3E0F" w:rsidP="004F2EB2">
            <w:pPr>
              <w:jc w:val="both"/>
              <w:rPr>
                <w:rFonts w:ascii="Times New Roman" w:hAnsi="Times New Roman" w:cs="Times New Roman"/>
                <w:sz w:val="24"/>
                <w:szCs w:val="24"/>
              </w:rPr>
            </w:pPr>
          </w:p>
        </w:tc>
      </w:tr>
      <w:tr w:rsidR="003D3E0F" w:rsidRPr="003D3E0F" w:rsidTr="006819CC">
        <w:tc>
          <w:tcPr>
            <w:tcW w:w="1059" w:type="dxa"/>
          </w:tcPr>
          <w:p w:rsidR="003D3E0F" w:rsidRPr="003D3E0F" w:rsidRDefault="009E3532" w:rsidP="004F2EB2">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6894" w:type="dxa"/>
          </w:tcPr>
          <w:p w:rsidR="003D3E0F" w:rsidRPr="003D3E0F" w:rsidRDefault="009E3532" w:rsidP="009E3532">
            <w:pPr>
              <w:jc w:val="both"/>
              <w:rPr>
                <w:rFonts w:ascii="Times New Roman" w:hAnsi="Times New Roman" w:cs="Times New Roman"/>
                <w:sz w:val="24"/>
                <w:szCs w:val="24"/>
              </w:rPr>
            </w:pPr>
            <w:proofErr w:type="gramStart"/>
            <w:r w:rsidRPr="009E3532">
              <w:rPr>
                <w:rFonts w:ascii="Times New Roman" w:hAnsi="Times New Roman" w:cs="Times New Roman"/>
                <w:sz w:val="24"/>
                <w:szCs w:val="24"/>
              </w:rPr>
              <w:t xml:space="preserve">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ar231" w:tooltip="85. Срок осуществления мероприятий по подключению не может превышать:" w:history="1">
              <w:r w:rsidRPr="009E3532">
                <w:rPr>
                  <w:rStyle w:val="a4"/>
                  <w:rFonts w:ascii="Times New Roman" w:hAnsi="Times New Roman" w:cs="Times New Roman"/>
                  <w:sz w:val="24"/>
                  <w:szCs w:val="24"/>
                </w:rPr>
                <w:t>пункте 85</w:t>
              </w:r>
            </w:hyperlink>
            <w:r w:rsidRPr="009E3532">
              <w:rPr>
                <w:rFonts w:ascii="Times New Roman" w:hAnsi="Times New Roman" w:cs="Times New Roman"/>
                <w:sz w:val="24"/>
                <w:szCs w:val="24"/>
              </w:rP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w:t>
            </w:r>
            <w:r w:rsidRPr="009E3532">
              <w:rPr>
                <w:rFonts w:ascii="Times New Roman" w:hAnsi="Times New Roman" w:cs="Times New Roman"/>
                <w:sz w:val="24"/>
                <w:szCs w:val="24"/>
              </w:rPr>
              <w:lastRenderedPageBreak/>
              <w:t>увеличенный на один год (3 года при комплексном освоении земельного участка в целях жилищного строительства).</w:t>
            </w:r>
            <w:proofErr w:type="gramEnd"/>
            <w:r w:rsidRPr="009E3532">
              <w:rPr>
                <w:rFonts w:ascii="Times New Roman" w:hAnsi="Times New Roman" w:cs="Times New Roman"/>
                <w:sz w:val="24"/>
                <w:szCs w:val="24"/>
              </w:rPr>
              <w:t xml:space="preserve">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tc>
        <w:tc>
          <w:tcPr>
            <w:tcW w:w="6898" w:type="dxa"/>
          </w:tcPr>
          <w:p w:rsidR="003D3E0F" w:rsidRPr="003D3E0F" w:rsidRDefault="009E3532" w:rsidP="004F2EB2">
            <w:pPr>
              <w:jc w:val="both"/>
              <w:rPr>
                <w:rFonts w:ascii="Times New Roman" w:hAnsi="Times New Roman" w:cs="Times New Roman"/>
                <w:sz w:val="24"/>
                <w:szCs w:val="24"/>
              </w:rPr>
            </w:pPr>
            <w:r>
              <w:rPr>
                <w:rFonts w:ascii="Times New Roman" w:hAnsi="Times New Roman" w:cs="Times New Roman"/>
                <w:sz w:val="24"/>
                <w:szCs w:val="24"/>
              </w:rPr>
              <w:lastRenderedPageBreak/>
              <w:t>Исключить.</w:t>
            </w:r>
          </w:p>
        </w:tc>
      </w:tr>
      <w:tr w:rsidR="009E3532" w:rsidRPr="003D3E0F" w:rsidTr="006819CC">
        <w:tc>
          <w:tcPr>
            <w:tcW w:w="1059" w:type="dxa"/>
          </w:tcPr>
          <w:p w:rsidR="009E3532" w:rsidRDefault="009E3532" w:rsidP="004F2EB2">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6894" w:type="dxa"/>
          </w:tcPr>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 xml:space="preserve">По истечении указанных в </w:t>
            </w:r>
            <w:hyperlink w:anchor="Par103" w:tooltip="29. Срок действия технических условий составляет:" w:history="1">
              <w:r w:rsidRPr="009E3532">
                <w:rPr>
                  <w:rStyle w:val="a4"/>
                  <w:rFonts w:ascii="Times New Roman" w:hAnsi="Times New Roman" w:cs="Times New Roman"/>
                  <w:sz w:val="24"/>
                  <w:szCs w:val="24"/>
                </w:rPr>
                <w:t>пункте 29</w:t>
              </w:r>
            </w:hyperlink>
            <w:r w:rsidRPr="009E3532">
              <w:rPr>
                <w:rFonts w:ascii="Times New Roman" w:hAnsi="Times New Roman" w:cs="Times New Roman"/>
                <w:sz w:val="24"/>
                <w:szCs w:val="24"/>
              </w:rPr>
              <w:t xml:space="preserve"> настоящих Правил сроков параметры выданных технических условий могут быть изменены исходя из изменившихся параметров технической возможности подключения (технологического присоединения), определяемой в соответствии с </w:t>
            </w:r>
            <w:hyperlink w:anchor="Par96" w:tooltip="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 w:history="1">
              <w:r w:rsidRPr="009E3532">
                <w:rPr>
                  <w:rStyle w:val="a4"/>
                  <w:rFonts w:ascii="Times New Roman" w:hAnsi="Times New Roman" w:cs="Times New Roman"/>
                  <w:sz w:val="24"/>
                  <w:szCs w:val="24"/>
                </w:rPr>
                <w:t>пунктом 25</w:t>
              </w:r>
            </w:hyperlink>
            <w:r w:rsidRPr="009E3532">
              <w:rPr>
                <w:rFonts w:ascii="Times New Roman" w:hAnsi="Times New Roman" w:cs="Times New Roman"/>
                <w:sz w:val="24"/>
                <w:szCs w:val="24"/>
              </w:rPr>
              <w:t xml:space="preserve"> настоящих Правил.</w:t>
            </w:r>
          </w:p>
        </w:tc>
        <w:tc>
          <w:tcPr>
            <w:tcW w:w="6898" w:type="dxa"/>
          </w:tcPr>
          <w:p w:rsidR="009E3532" w:rsidRDefault="009E3532" w:rsidP="009E3532">
            <w:pPr>
              <w:jc w:val="both"/>
              <w:rPr>
                <w:rFonts w:ascii="Times New Roman" w:hAnsi="Times New Roman" w:cs="Times New Roman"/>
                <w:b/>
                <w:sz w:val="24"/>
                <w:szCs w:val="24"/>
              </w:rPr>
            </w:pPr>
            <w:r>
              <w:rPr>
                <w:rFonts w:ascii="Times New Roman" w:hAnsi="Times New Roman" w:cs="Times New Roman"/>
                <w:b/>
                <w:sz w:val="24"/>
                <w:szCs w:val="24"/>
              </w:rPr>
              <w:t>Изложить в следующей редакции:</w:t>
            </w:r>
          </w:p>
          <w:p w:rsidR="009E3532" w:rsidRDefault="009E3532" w:rsidP="009E3532">
            <w:pPr>
              <w:jc w:val="both"/>
              <w:rPr>
                <w:rFonts w:ascii="Times New Roman" w:hAnsi="Times New Roman" w:cs="Times New Roman"/>
                <w:sz w:val="24"/>
                <w:szCs w:val="24"/>
              </w:rPr>
            </w:pPr>
            <w:r>
              <w:rPr>
                <w:rFonts w:ascii="Times New Roman" w:hAnsi="Times New Roman" w:cs="Times New Roman"/>
                <w:sz w:val="24"/>
                <w:szCs w:val="24"/>
              </w:rPr>
              <w:t xml:space="preserve">Если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указанных в п. 29 сроков не будет начата разработка проектной документации, то параметры выданных технических условий могут быть изменены. Если работа по подготовке проектной документации в указанные сроки не будет закончена, то технические условия подлежат продлению до окончания работ.</w:t>
            </w:r>
          </w:p>
        </w:tc>
      </w:tr>
      <w:tr w:rsidR="009E3532" w:rsidRPr="003D3E0F" w:rsidTr="006819CC">
        <w:tc>
          <w:tcPr>
            <w:tcW w:w="1059" w:type="dxa"/>
          </w:tcPr>
          <w:p w:rsidR="009E3532" w:rsidRDefault="009E3532" w:rsidP="004F2EB2">
            <w:pPr>
              <w:jc w:val="center"/>
              <w:rPr>
                <w:rFonts w:ascii="Times New Roman" w:hAnsi="Times New Roman" w:cs="Times New Roman"/>
                <w:sz w:val="24"/>
                <w:szCs w:val="24"/>
              </w:rPr>
            </w:pPr>
            <w:r>
              <w:rPr>
                <w:rFonts w:ascii="Times New Roman" w:hAnsi="Times New Roman" w:cs="Times New Roman"/>
                <w:sz w:val="24"/>
                <w:szCs w:val="24"/>
              </w:rPr>
              <w:t>32</w:t>
            </w:r>
          </w:p>
        </w:tc>
        <w:tc>
          <w:tcPr>
            <w:tcW w:w="6894" w:type="dxa"/>
          </w:tcPr>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Исполнитель определяет технические условия:</w:t>
            </w:r>
          </w:p>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а) на основе анализа пропускной способности сети газораспределения;</w:t>
            </w:r>
          </w:p>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tc>
        <w:tc>
          <w:tcPr>
            <w:tcW w:w="6898" w:type="dxa"/>
          </w:tcPr>
          <w:p w:rsidR="009E3532" w:rsidRPr="009E3532" w:rsidRDefault="009E3532" w:rsidP="009E3532">
            <w:pPr>
              <w:jc w:val="both"/>
              <w:rPr>
                <w:rFonts w:ascii="Times New Roman" w:hAnsi="Times New Roman" w:cs="Times New Roman"/>
                <w:sz w:val="24"/>
                <w:szCs w:val="24"/>
              </w:rPr>
            </w:pPr>
            <w:r w:rsidRPr="00A91880">
              <w:rPr>
                <w:rFonts w:ascii="Times New Roman" w:hAnsi="Times New Roman" w:cs="Times New Roman"/>
                <w:b/>
                <w:sz w:val="24"/>
                <w:szCs w:val="24"/>
              </w:rPr>
              <w:t>ГРО</w:t>
            </w:r>
            <w:r w:rsidRPr="009E3532">
              <w:rPr>
                <w:rFonts w:ascii="Times New Roman" w:hAnsi="Times New Roman" w:cs="Times New Roman"/>
                <w:sz w:val="24"/>
                <w:szCs w:val="24"/>
              </w:rPr>
              <w:t xml:space="preserve"> определяет технические условия:</w:t>
            </w:r>
          </w:p>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а) на основе анализа пропускной способности сети газораспределения;</w:t>
            </w:r>
          </w:p>
          <w:p w:rsidR="009E3532" w:rsidRP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E3532" w:rsidRDefault="009E3532" w:rsidP="009E3532">
            <w:pPr>
              <w:jc w:val="both"/>
              <w:rPr>
                <w:rFonts w:ascii="Times New Roman" w:hAnsi="Times New Roman" w:cs="Times New Roman"/>
                <w:sz w:val="24"/>
                <w:szCs w:val="24"/>
              </w:rPr>
            </w:pPr>
            <w:r w:rsidRPr="009E3532">
              <w:rPr>
                <w:rFonts w:ascii="Times New Roman" w:hAnsi="Times New Roman" w:cs="Times New Roman"/>
                <w:sz w:val="24"/>
                <w:szCs w:val="24"/>
              </w:rPr>
              <w:t xml:space="preserve">в) с учетом принятых </w:t>
            </w:r>
            <w:r w:rsidRPr="00A91880">
              <w:rPr>
                <w:rFonts w:ascii="Times New Roman" w:hAnsi="Times New Roman" w:cs="Times New Roman"/>
                <w:b/>
                <w:sz w:val="24"/>
                <w:szCs w:val="24"/>
              </w:rPr>
              <w:t>ГРО</w:t>
            </w:r>
            <w:r w:rsidRPr="009E3532">
              <w:rPr>
                <w:rFonts w:ascii="Times New Roman" w:hAnsi="Times New Roman" w:cs="Times New Roman"/>
                <w:sz w:val="24"/>
                <w:szCs w:val="24"/>
              </w:rPr>
              <w:t xml:space="preserve">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tc>
      </w:tr>
      <w:tr w:rsidR="009E3532" w:rsidRPr="003D3E0F" w:rsidTr="006819CC">
        <w:tc>
          <w:tcPr>
            <w:tcW w:w="1059" w:type="dxa"/>
          </w:tcPr>
          <w:p w:rsidR="009E3532" w:rsidRDefault="009E3532" w:rsidP="004F2EB2">
            <w:pPr>
              <w:jc w:val="center"/>
              <w:rPr>
                <w:rFonts w:ascii="Times New Roman" w:hAnsi="Times New Roman" w:cs="Times New Roman"/>
                <w:sz w:val="24"/>
                <w:szCs w:val="24"/>
              </w:rPr>
            </w:pPr>
            <w:r>
              <w:rPr>
                <w:rFonts w:ascii="Times New Roman" w:hAnsi="Times New Roman" w:cs="Times New Roman"/>
                <w:sz w:val="24"/>
                <w:szCs w:val="24"/>
              </w:rPr>
              <w:t>33</w:t>
            </w:r>
          </w:p>
        </w:tc>
        <w:tc>
          <w:tcPr>
            <w:tcW w:w="6894" w:type="dxa"/>
          </w:tcPr>
          <w:p w:rsidR="009E3532" w:rsidRPr="009E3532" w:rsidRDefault="009E3532" w:rsidP="009E3532">
            <w:pPr>
              <w:jc w:val="both"/>
              <w:rPr>
                <w:rFonts w:ascii="Times New Roman" w:hAnsi="Times New Roman" w:cs="Times New Roman"/>
                <w:sz w:val="24"/>
                <w:szCs w:val="24"/>
              </w:rPr>
            </w:pPr>
            <w:proofErr w:type="gramStart"/>
            <w:r w:rsidRPr="009E3532">
              <w:rPr>
                <w:rFonts w:ascii="Times New Roman" w:hAnsi="Times New Roman" w:cs="Times New Roman"/>
                <w:sz w:val="24"/>
                <w:szCs w:val="24"/>
              </w:rPr>
              <w:t>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w:t>
            </w:r>
            <w:proofErr w:type="gramEnd"/>
            <w:r w:rsidRPr="009E3532">
              <w:rPr>
                <w:rFonts w:ascii="Times New Roman" w:hAnsi="Times New Roman" w:cs="Times New Roman"/>
                <w:sz w:val="24"/>
                <w:szCs w:val="24"/>
              </w:rPr>
              <w:t xml:space="preserve"> обратится с заявкой на заключение договора о подключении.</w:t>
            </w:r>
          </w:p>
        </w:tc>
        <w:tc>
          <w:tcPr>
            <w:tcW w:w="6898" w:type="dxa"/>
          </w:tcPr>
          <w:p w:rsidR="009E3532" w:rsidRDefault="00E9219E"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145AD6" w:rsidRPr="003D3E0F" w:rsidTr="006819CC">
        <w:tc>
          <w:tcPr>
            <w:tcW w:w="1059" w:type="dxa"/>
          </w:tcPr>
          <w:p w:rsidR="00145AD6" w:rsidRDefault="00145AD6" w:rsidP="004F2EB2">
            <w:pPr>
              <w:jc w:val="center"/>
              <w:rPr>
                <w:rFonts w:ascii="Times New Roman" w:hAnsi="Times New Roman" w:cs="Times New Roman"/>
                <w:sz w:val="24"/>
                <w:szCs w:val="24"/>
              </w:rPr>
            </w:pPr>
            <w:r>
              <w:rPr>
                <w:rFonts w:ascii="Times New Roman" w:hAnsi="Times New Roman" w:cs="Times New Roman"/>
                <w:sz w:val="24"/>
                <w:szCs w:val="24"/>
              </w:rPr>
              <w:t>34</w:t>
            </w:r>
          </w:p>
        </w:tc>
        <w:tc>
          <w:tcPr>
            <w:tcW w:w="6894" w:type="dxa"/>
          </w:tcPr>
          <w:p w:rsidR="00145AD6" w:rsidRPr="009E3532" w:rsidRDefault="00145AD6" w:rsidP="009E3532">
            <w:pPr>
              <w:jc w:val="both"/>
              <w:rPr>
                <w:rFonts w:ascii="Times New Roman" w:hAnsi="Times New Roman" w:cs="Times New Roman"/>
                <w:sz w:val="24"/>
                <w:szCs w:val="24"/>
              </w:rPr>
            </w:pPr>
            <w:r w:rsidRPr="00145AD6">
              <w:rPr>
                <w:rFonts w:ascii="Times New Roman" w:hAnsi="Times New Roman" w:cs="Times New Roman"/>
                <w:sz w:val="24"/>
                <w:szCs w:val="24"/>
              </w:rPr>
              <w:t xml:space="preserve">В случае если подключение (технологическое присоединение) </w:t>
            </w:r>
            <w:r w:rsidRPr="00145AD6">
              <w:rPr>
                <w:rFonts w:ascii="Times New Roman" w:hAnsi="Times New Roman" w:cs="Times New Roman"/>
                <w:sz w:val="24"/>
                <w:szCs w:val="24"/>
              </w:rPr>
              <w:lastRenderedPageBreak/>
              <w:t xml:space="preserve">объекта капитального строительства возможно только к существующим сетям газопотребления, принадлежащим на праве собственности или на ином законном основании лицу, которое не оказывает услуг по транспортировке газа (далее - основной абонент), технические условия такого подключения (технологического присоединения) выдаются газораспределительной организацией, к </w:t>
            </w:r>
            <w:proofErr w:type="gramStart"/>
            <w:r w:rsidRPr="00145AD6">
              <w:rPr>
                <w:rFonts w:ascii="Times New Roman" w:hAnsi="Times New Roman" w:cs="Times New Roman"/>
                <w:sz w:val="24"/>
                <w:szCs w:val="24"/>
              </w:rPr>
              <w:t>сети</w:t>
            </w:r>
            <w:proofErr w:type="gramEnd"/>
            <w:r w:rsidRPr="00145AD6">
              <w:rPr>
                <w:rFonts w:ascii="Times New Roman" w:hAnsi="Times New Roman" w:cs="Times New Roman"/>
                <w:sz w:val="24"/>
                <w:szCs w:val="24"/>
              </w:rPr>
              <w:t xml:space="preserve"> газораспределения которой присоединена сеть газопотребления, принадлежащая основному абоненту. </w:t>
            </w:r>
            <w:proofErr w:type="gramStart"/>
            <w:r w:rsidRPr="00145AD6">
              <w:rPr>
                <w:rFonts w:ascii="Times New Roman" w:hAnsi="Times New Roman" w:cs="Times New Roman"/>
                <w:sz w:val="24"/>
                <w:szCs w:val="24"/>
              </w:rPr>
              <w:t>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газопотребления основного абонента, так и основной абонент.</w:t>
            </w:r>
            <w:proofErr w:type="gramEnd"/>
            <w:r w:rsidRPr="00145AD6">
              <w:rPr>
                <w:rFonts w:ascii="Times New Roman" w:hAnsi="Times New Roman" w:cs="Times New Roman"/>
                <w:sz w:val="24"/>
                <w:szCs w:val="24"/>
              </w:rPr>
              <w:t xml:space="preserve"> </w:t>
            </w:r>
            <w:proofErr w:type="gramStart"/>
            <w:r w:rsidRPr="00145AD6">
              <w:rPr>
                <w:rFonts w:ascii="Times New Roman" w:hAnsi="Times New Roman" w:cs="Times New Roman"/>
                <w:sz w:val="24"/>
                <w:szCs w:val="24"/>
              </w:rPr>
              <w:t>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газопотребления.</w:t>
            </w:r>
            <w:proofErr w:type="gramEnd"/>
          </w:p>
        </w:tc>
        <w:tc>
          <w:tcPr>
            <w:tcW w:w="6898" w:type="dxa"/>
          </w:tcPr>
          <w:p w:rsidR="00145AD6" w:rsidRDefault="006B6558" w:rsidP="004F2EB2">
            <w:pPr>
              <w:jc w:val="both"/>
              <w:rPr>
                <w:rFonts w:ascii="Times New Roman" w:hAnsi="Times New Roman" w:cs="Times New Roman"/>
                <w:sz w:val="24"/>
                <w:szCs w:val="24"/>
              </w:rPr>
            </w:pPr>
            <w:r>
              <w:rPr>
                <w:rFonts w:ascii="Times New Roman" w:hAnsi="Times New Roman" w:cs="Times New Roman"/>
                <w:sz w:val="24"/>
                <w:szCs w:val="24"/>
              </w:rPr>
              <w:lastRenderedPageBreak/>
              <w:t>Д</w:t>
            </w:r>
            <w:r w:rsidR="00145AD6" w:rsidRPr="009B1385">
              <w:rPr>
                <w:rFonts w:ascii="Times New Roman" w:hAnsi="Times New Roman" w:cs="Times New Roman"/>
                <w:sz w:val="24"/>
                <w:szCs w:val="24"/>
              </w:rPr>
              <w:t xml:space="preserve">обавить слово «газораспределения» после слова «сеть» перед </w:t>
            </w:r>
            <w:r w:rsidR="00145AD6" w:rsidRPr="009B1385">
              <w:rPr>
                <w:rFonts w:ascii="Times New Roman" w:hAnsi="Times New Roman" w:cs="Times New Roman"/>
                <w:sz w:val="24"/>
                <w:szCs w:val="24"/>
              </w:rPr>
              <w:lastRenderedPageBreak/>
              <w:t>фразой «газопотребления основного абонента».</w:t>
            </w:r>
          </w:p>
        </w:tc>
      </w:tr>
      <w:tr w:rsidR="00145AD6" w:rsidRPr="003D3E0F" w:rsidTr="006819CC">
        <w:tc>
          <w:tcPr>
            <w:tcW w:w="1059" w:type="dxa"/>
          </w:tcPr>
          <w:p w:rsidR="00145AD6" w:rsidRDefault="006B6558" w:rsidP="004F2EB2">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6894" w:type="dxa"/>
          </w:tcPr>
          <w:p w:rsidR="00145AD6" w:rsidRPr="009E3532" w:rsidRDefault="006B6558" w:rsidP="009E3532">
            <w:pPr>
              <w:jc w:val="both"/>
              <w:rPr>
                <w:rFonts w:ascii="Times New Roman" w:hAnsi="Times New Roman" w:cs="Times New Roman"/>
                <w:sz w:val="24"/>
                <w:szCs w:val="24"/>
              </w:rPr>
            </w:pPr>
            <w:r w:rsidRPr="006B6558">
              <w:rPr>
                <w:rFonts w:ascii="Times New Roman" w:hAnsi="Times New Roman" w:cs="Times New Roman"/>
                <w:sz w:val="24"/>
                <w:szCs w:val="24"/>
              </w:rPr>
              <w:t xml:space="preserve">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w:t>
            </w:r>
            <w:r w:rsidRPr="006B6558">
              <w:rPr>
                <w:rFonts w:ascii="Times New Roman" w:hAnsi="Times New Roman" w:cs="Times New Roman"/>
                <w:sz w:val="24"/>
                <w:szCs w:val="24"/>
              </w:rPr>
              <w:lastRenderedPageBreak/>
              <w:t>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tc>
        <w:tc>
          <w:tcPr>
            <w:tcW w:w="6898" w:type="dxa"/>
          </w:tcPr>
          <w:p w:rsidR="00145AD6" w:rsidRDefault="006B6558" w:rsidP="004F2EB2">
            <w:pPr>
              <w:jc w:val="both"/>
              <w:rPr>
                <w:rFonts w:ascii="Times New Roman" w:hAnsi="Times New Roman" w:cs="Times New Roman"/>
                <w:sz w:val="24"/>
                <w:szCs w:val="24"/>
              </w:rPr>
            </w:pPr>
            <w:r>
              <w:rPr>
                <w:rFonts w:ascii="Times New Roman" w:hAnsi="Times New Roman" w:cs="Times New Roman"/>
                <w:sz w:val="24"/>
                <w:szCs w:val="24"/>
              </w:rPr>
              <w:lastRenderedPageBreak/>
              <w:t>Оставить без изменений.</w:t>
            </w:r>
          </w:p>
        </w:tc>
      </w:tr>
      <w:tr w:rsidR="00145AD6" w:rsidRPr="003D3E0F" w:rsidTr="006819CC">
        <w:tc>
          <w:tcPr>
            <w:tcW w:w="1059" w:type="dxa"/>
          </w:tcPr>
          <w:p w:rsidR="00145AD6" w:rsidRDefault="006B6558" w:rsidP="004F2EB2">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6894" w:type="dxa"/>
          </w:tcPr>
          <w:p w:rsidR="00145AD6" w:rsidRPr="009E3532" w:rsidRDefault="006B6558" w:rsidP="006B6558">
            <w:pPr>
              <w:jc w:val="both"/>
              <w:rPr>
                <w:rFonts w:ascii="Times New Roman" w:hAnsi="Times New Roman" w:cs="Times New Roman"/>
                <w:sz w:val="24"/>
                <w:szCs w:val="24"/>
              </w:rPr>
            </w:pPr>
            <w:proofErr w:type="gramStart"/>
            <w:r w:rsidRPr="006B6558">
              <w:rPr>
                <w:rFonts w:ascii="Times New Roman" w:hAnsi="Times New Roman" w:cs="Times New Roman"/>
                <w:sz w:val="24"/>
                <w:szCs w:val="24"/>
              </w:rPr>
              <w:t>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roofErr w:type="gramEnd"/>
          </w:p>
        </w:tc>
        <w:tc>
          <w:tcPr>
            <w:tcW w:w="6898" w:type="dxa"/>
          </w:tcPr>
          <w:p w:rsidR="00145AD6" w:rsidRDefault="006B6558"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145AD6" w:rsidRPr="003D3E0F" w:rsidTr="006819CC">
        <w:tc>
          <w:tcPr>
            <w:tcW w:w="1059" w:type="dxa"/>
          </w:tcPr>
          <w:p w:rsidR="00145AD6" w:rsidRDefault="006B6558" w:rsidP="004F2EB2">
            <w:pPr>
              <w:jc w:val="center"/>
              <w:rPr>
                <w:rFonts w:ascii="Times New Roman" w:hAnsi="Times New Roman" w:cs="Times New Roman"/>
                <w:sz w:val="24"/>
                <w:szCs w:val="24"/>
              </w:rPr>
            </w:pPr>
            <w:r>
              <w:rPr>
                <w:rFonts w:ascii="Times New Roman" w:hAnsi="Times New Roman" w:cs="Times New Roman"/>
                <w:sz w:val="24"/>
                <w:szCs w:val="24"/>
              </w:rPr>
              <w:t>37</w:t>
            </w:r>
          </w:p>
        </w:tc>
        <w:tc>
          <w:tcPr>
            <w:tcW w:w="6894" w:type="dxa"/>
          </w:tcPr>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а) о газопроводе, к которому осуществляется подключение (технологическое присоединение);</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б) о максимальном часовом расходе газа (в случае его изменения) и пределах изменения давления газа в присоединяемом газопроводе;</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в) о диаметре и материале труб;</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г) об обязательствах заявителя по оборудованию подключаемого объекта капитального строительства приборами учета газа;</w:t>
            </w:r>
          </w:p>
          <w:p w:rsidR="00145AD6"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tc>
        <w:tc>
          <w:tcPr>
            <w:tcW w:w="6898" w:type="dxa"/>
          </w:tcPr>
          <w:p w:rsidR="00145AD6" w:rsidRDefault="006B6558" w:rsidP="004F2EB2">
            <w:pPr>
              <w:jc w:val="both"/>
              <w:rPr>
                <w:rFonts w:ascii="Times New Roman" w:hAnsi="Times New Roman" w:cs="Times New Roman"/>
                <w:sz w:val="24"/>
                <w:szCs w:val="24"/>
              </w:rPr>
            </w:pPr>
            <w:r>
              <w:rPr>
                <w:rFonts w:ascii="Times New Roman" w:hAnsi="Times New Roman" w:cs="Times New Roman"/>
                <w:sz w:val="24"/>
                <w:szCs w:val="24"/>
              </w:rPr>
              <w:t>Исключить</w:t>
            </w:r>
          </w:p>
        </w:tc>
      </w:tr>
      <w:tr w:rsidR="00145AD6" w:rsidRPr="003D3E0F" w:rsidTr="006819CC">
        <w:tc>
          <w:tcPr>
            <w:tcW w:w="1059" w:type="dxa"/>
          </w:tcPr>
          <w:p w:rsidR="00145AD6" w:rsidRDefault="006B6558" w:rsidP="004F2EB2">
            <w:pPr>
              <w:jc w:val="center"/>
              <w:rPr>
                <w:rFonts w:ascii="Times New Roman" w:hAnsi="Times New Roman" w:cs="Times New Roman"/>
                <w:sz w:val="24"/>
                <w:szCs w:val="24"/>
              </w:rPr>
            </w:pPr>
            <w:r>
              <w:rPr>
                <w:rFonts w:ascii="Times New Roman" w:hAnsi="Times New Roman" w:cs="Times New Roman"/>
                <w:sz w:val="24"/>
                <w:szCs w:val="24"/>
              </w:rPr>
              <w:t>38</w:t>
            </w:r>
          </w:p>
        </w:tc>
        <w:tc>
          <w:tcPr>
            <w:tcW w:w="6894" w:type="dxa"/>
          </w:tcPr>
          <w:p w:rsidR="00145AD6" w:rsidRPr="009E3532" w:rsidRDefault="006B6558" w:rsidP="009E3532">
            <w:pPr>
              <w:jc w:val="both"/>
              <w:rPr>
                <w:rFonts w:ascii="Times New Roman" w:hAnsi="Times New Roman" w:cs="Times New Roman"/>
                <w:sz w:val="24"/>
                <w:szCs w:val="24"/>
              </w:rPr>
            </w:pPr>
            <w:proofErr w:type="gramStart"/>
            <w:r w:rsidRPr="006B6558">
              <w:rPr>
                <w:rFonts w:ascii="Times New Roman" w:hAnsi="Times New Roman" w:cs="Times New Roman"/>
                <w:sz w:val="24"/>
                <w:szCs w:val="24"/>
              </w:rPr>
              <w:t xml:space="preserve">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ar63" w:tooltip="II. Определение и предоставление технических условий" w:history="1">
              <w:r w:rsidRPr="006B6558">
                <w:rPr>
                  <w:rStyle w:val="a4"/>
                  <w:rFonts w:ascii="Times New Roman" w:hAnsi="Times New Roman" w:cs="Times New Roman"/>
                  <w:sz w:val="24"/>
                  <w:szCs w:val="24"/>
                </w:rPr>
                <w:t>разделом II</w:t>
              </w:r>
            </w:hyperlink>
            <w:r w:rsidRPr="006B6558">
              <w:rPr>
                <w:rFonts w:ascii="Times New Roman" w:hAnsi="Times New Roman" w:cs="Times New Roman"/>
                <w:sz w:val="24"/>
                <w:szCs w:val="24"/>
              </w:rPr>
              <w:t xml:space="preserve"> настоящих Правил, выдаются технические условия, содержащие информацию, указанную в </w:t>
            </w:r>
            <w:hyperlink w:anchor="Par99" w:tooltip="28. Технические условия должны содержать следующие данные:" w:history="1">
              <w:r w:rsidRPr="006B6558">
                <w:rPr>
                  <w:rStyle w:val="a4"/>
                  <w:rFonts w:ascii="Times New Roman" w:hAnsi="Times New Roman" w:cs="Times New Roman"/>
                  <w:sz w:val="24"/>
                  <w:szCs w:val="24"/>
                </w:rPr>
                <w:t>пунктах 28</w:t>
              </w:r>
            </w:hyperlink>
            <w:r w:rsidRPr="006B6558">
              <w:rPr>
                <w:rFonts w:ascii="Times New Roman" w:hAnsi="Times New Roman" w:cs="Times New Roman"/>
                <w:sz w:val="24"/>
                <w:szCs w:val="24"/>
              </w:rPr>
              <w:t xml:space="preserve"> и </w:t>
            </w:r>
            <w:hyperlink w:anchor="Par118" w:tooltip="37. 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 w:history="1">
              <w:r w:rsidRPr="006B6558">
                <w:rPr>
                  <w:rStyle w:val="a4"/>
                  <w:rFonts w:ascii="Times New Roman" w:hAnsi="Times New Roman" w:cs="Times New Roman"/>
                  <w:sz w:val="24"/>
                  <w:szCs w:val="24"/>
                </w:rPr>
                <w:t>37</w:t>
              </w:r>
            </w:hyperlink>
            <w:r w:rsidRPr="006B6558">
              <w:rPr>
                <w:rFonts w:ascii="Times New Roman" w:hAnsi="Times New Roman" w:cs="Times New Roman"/>
                <w:sz w:val="24"/>
                <w:szCs w:val="24"/>
              </w:rPr>
              <w:t xml:space="preserve"> настоящих Правил, и направляется в порядке, установленном </w:t>
            </w:r>
            <w:hyperlink w:anchor="Par168" w:tooltip="VI. О заключении договоров о подключении" w:history="1">
              <w:r w:rsidRPr="006B6558">
                <w:rPr>
                  <w:rStyle w:val="a4"/>
                  <w:rFonts w:ascii="Times New Roman" w:hAnsi="Times New Roman" w:cs="Times New Roman"/>
                  <w:sz w:val="24"/>
                  <w:szCs w:val="24"/>
                </w:rPr>
                <w:t>разделом VI</w:t>
              </w:r>
            </w:hyperlink>
            <w:r w:rsidRPr="006B6558">
              <w:rPr>
                <w:rFonts w:ascii="Times New Roman" w:hAnsi="Times New Roman" w:cs="Times New Roman"/>
                <w:sz w:val="24"/>
                <w:szCs w:val="24"/>
              </w:rPr>
              <w:t xml:space="preserve"> настоящих</w:t>
            </w:r>
            <w:proofErr w:type="gramEnd"/>
            <w:r w:rsidRPr="006B6558">
              <w:rPr>
                <w:rFonts w:ascii="Times New Roman" w:hAnsi="Times New Roman" w:cs="Times New Roman"/>
                <w:sz w:val="24"/>
                <w:szCs w:val="24"/>
              </w:rPr>
              <w:t xml:space="preserve"> Правил, </w:t>
            </w:r>
            <w:r w:rsidRPr="006B6558">
              <w:rPr>
                <w:rFonts w:ascii="Times New Roman" w:hAnsi="Times New Roman" w:cs="Times New Roman"/>
                <w:sz w:val="24"/>
                <w:szCs w:val="24"/>
              </w:rPr>
              <w:lastRenderedPageBreak/>
              <w:t>проект договора о подключении.</w:t>
            </w:r>
          </w:p>
        </w:tc>
        <w:tc>
          <w:tcPr>
            <w:tcW w:w="6898" w:type="dxa"/>
          </w:tcPr>
          <w:p w:rsidR="00145AD6" w:rsidRDefault="006B6558" w:rsidP="004F2EB2">
            <w:pPr>
              <w:jc w:val="both"/>
              <w:rPr>
                <w:rFonts w:ascii="Times New Roman" w:hAnsi="Times New Roman" w:cs="Times New Roman"/>
                <w:sz w:val="24"/>
                <w:szCs w:val="24"/>
              </w:rPr>
            </w:pPr>
            <w:r>
              <w:rPr>
                <w:rFonts w:ascii="Times New Roman" w:hAnsi="Times New Roman" w:cs="Times New Roman"/>
                <w:sz w:val="24"/>
                <w:szCs w:val="24"/>
              </w:rPr>
              <w:lastRenderedPageBreak/>
              <w:t>Исключить</w:t>
            </w:r>
          </w:p>
        </w:tc>
      </w:tr>
      <w:tr w:rsidR="00145AD6" w:rsidRPr="003D3E0F" w:rsidTr="006819CC">
        <w:tc>
          <w:tcPr>
            <w:tcW w:w="1059" w:type="dxa"/>
          </w:tcPr>
          <w:p w:rsidR="00145AD6" w:rsidRDefault="006B6558" w:rsidP="004F2EB2">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6894" w:type="dxa"/>
          </w:tcPr>
          <w:p w:rsidR="00145AD6" w:rsidRPr="009E3532" w:rsidRDefault="006B6558" w:rsidP="009E3532">
            <w:pPr>
              <w:jc w:val="both"/>
              <w:rPr>
                <w:rFonts w:ascii="Times New Roman" w:hAnsi="Times New Roman" w:cs="Times New Roman"/>
                <w:sz w:val="24"/>
                <w:szCs w:val="24"/>
              </w:rPr>
            </w:pPr>
            <w:r w:rsidRPr="006B6558">
              <w:rPr>
                <w:rFonts w:ascii="Times New Roman" w:hAnsi="Times New Roman" w:cs="Times New Roman"/>
                <w:sz w:val="24"/>
                <w:szCs w:val="24"/>
              </w:rPr>
              <w:t>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tc>
        <w:tc>
          <w:tcPr>
            <w:tcW w:w="6898" w:type="dxa"/>
          </w:tcPr>
          <w:p w:rsidR="00145AD6" w:rsidRP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6B6558" w:rsidRPr="003D3E0F" w:rsidTr="00B214F3">
        <w:tc>
          <w:tcPr>
            <w:tcW w:w="14851" w:type="dxa"/>
            <w:gridSpan w:val="3"/>
          </w:tcPr>
          <w:p w:rsidR="006B6558" w:rsidRPr="006B6558" w:rsidRDefault="006B6558" w:rsidP="006B6558">
            <w:pPr>
              <w:jc w:val="center"/>
              <w:rPr>
                <w:rFonts w:ascii="Times New Roman" w:hAnsi="Times New Roman" w:cs="Times New Roman"/>
                <w:b/>
                <w:sz w:val="24"/>
                <w:szCs w:val="24"/>
                <w:lang w:val="en-US"/>
              </w:rPr>
            </w:pPr>
            <w:r w:rsidRPr="006B6558">
              <w:rPr>
                <w:rFonts w:ascii="Times New Roman" w:hAnsi="Times New Roman" w:cs="Times New Roman"/>
                <w:b/>
                <w:sz w:val="24"/>
                <w:szCs w:val="24"/>
              </w:rPr>
              <w:t xml:space="preserve">РАЗДЕЛ </w:t>
            </w:r>
            <w:r w:rsidRPr="006B6558">
              <w:rPr>
                <w:rFonts w:ascii="Times New Roman" w:hAnsi="Times New Roman" w:cs="Times New Roman"/>
                <w:b/>
                <w:sz w:val="24"/>
                <w:szCs w:val="24"/>
                <w:lang w:val="en-US"/>
              </w:rPr>
              <w:t>VI</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t>61</w:t>
            </w:r>
          </w:p>
        </w:tc>
        <w:tc>
          <w:tcPr>
            <w:tcW w:w="6894" w:type="dxa"/>
          </w:tcPr>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Заявка о подключении (технологическом присоединении) подается заявителем в случае:</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а) необходимости подключения (технологического присоединения) к сети газораспределения объекта капитального строительства;</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6B6558"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в) изменения схемы газоснабжения подключенного объекта капитального строительства.</w:t>
            </w:r>
          </w:p>
        </w:tc>
        <w:tc>
          <w:tcPr>
            <w:tcW w:w="6898" w:type="dxa"/>
          </w:tcPr>
          <w:p w:rsidR="006B6558" w:rsidRDefault="006B6558" w:rsidP="006B6558">
            <w:pPr>
              <w:jc w:val="both"/>
              <w:rPr>
                <w:rFonts w:ascii="Times New Roman" w:hAnsi="Times New Roman" w:cs="Times New Roman"/>
                <w:b/>
                <w:sz w:val="24"/>
                <w:szCs w:val="24"/>
              </w:rPr>
            </w:pPr>
            <w:r>
              <w:rPr>
                <w:rFonts w:ascii="Times New Roman" w:hAnsi="Times New Roman" w:cs="Times New Roman"/>
                <w:b/>
                <w:sz w:val="24"/>
                <w:szCs w:val="24"/>
              </w:rPr>
              <w:t>Изложить в следующей редакции:</w:t>
            </w:r>
          </w:p>
          <w:p w:rsidR="006B6558" w:rsidRDefault="006B6558" w:rsidP="006B6558">
            <w:pPr>
              <w:jc w:val="both"/>
              <w:rPr>
                <w:rFonts w:ascii="Times New Roman" w:hAnsi="Times New Roman" w:cs="Times New Roman"/>
                <w:sz w:val="24"/>
                <w:szCs w:val="24"/>
              </w:rPr>
            </w:pPr>
            <w:r>
              <w:rPr>
                <w:rFonts w:ascii="Times New Roman" w:hAnsi="Times New Roman" w:cs="Times New Roman"/>
                <w:sz w:val="24"/>
                <w:szCs w:val="24"/>
              </w:rPr>
              <w:t>61. Заявитель обязан проинформировать ГРО в уведомительном порядке:</w:t>
            </w:r>
          </w:p>
          <w:p w:rsidR="006B6558" w:rsidRDefault="006B6558" w:rsidP="006B6558">
            <w:pPr>
              <w:jc w:val="both"/>
              <w:rPr>
                <w:rFonts w:ascii="Times New Roman" w:hAnsi="Times New Roman" w:cs="Times New Roman"/>
                <w:sz w:val="24"/>
                <w:szCs w:val="24"/>
              </w:rPr>
            </w:pPr>
            <w:r>
              <w:rPr>
                <w:rFonts w:ascii="Times New Roman" w:hAnsi="Times New Roman" w:cs="Times New Roman"/>
                <w:sz w:val="24"/>
                <w:szCs w:val="24"/>
              </w:rPr>
              <w:t>а) об увеличении объема потребления газа подключенного объекта капитального строительства;</w:t>
            </w:r>
          </w:p>
          <w:p w:rsidR="006B6558" w:rsidRDefault="006B6558" w:rsidP="006B6558">
            <w:pPr>
              <w:jc w:val="both"/>
              <w:rPr>
                <w:rFonts w:ascii="Times New Roman" w:hAnsi="Times New Roman" w:cs="Times New Roman"/>
                <w:sz w:val="24"/>
                <w:szCs w:val="24"/>
              </w:rPr>
            </w:pPr>
            <w:r>
              <w:rPr>
                <w:rFonts w:ascii="Times New Roman" w:hAnsi="Times New Roman" w:cs="Times New Roman"/>
                <w:sz w:val="24"/>
                <w:szCs w:val="24"/>
              </w:rPr>
              <w:t>б) изменения схемы газоснабжения подключенного объекта.</w:t>
            </w:r>
          </w:p>
          <w:p w:rsidR="006B6558" w:rsidRDefault="006B6558" w:rsidP="004F2EB2">
            <w:pPr>
              <w:jc w:val="both"/>
              <w:rPr>
                <w:rFonts w:ascii="Times New Roman" w:hAnsi="Times New Roman" w:cs="Times New Roman"/>
                <w:sz w:val="24"/>
                <w:szCs w:val="24"/>
              </w:rPr>
            </w:pP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t>62</w:t>
            </w:r>
          </w:p>
        </w:tc>
        <w:tc>
          <w:tcPr>
            <w:tcW w:w="6894" w:type="dxa"/>
          </w:tcPr>
          <w:p w:rsidR="006B6558"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 xml:space="preserve">Договор о подключении </w:t>
            </w:r>
            <w:proofErr w:type="gramStart"/>
            <w:r w:rsidRPr="006B6558">
              <w:rPr>
                <w:rFonts w:ascii="Times New Roman" w:hAnsi="Times New Roman" w:cs="Times New Roman"/>
                <w:sz w:val="24"/>
                <w:szCs w:val="24"/>
              </w:rPr>
              <w:t>является публичным и заключается</w:t>
            </w:r>
            <w:proofErr w:type="gramEnd"/>
            <w:r w:rsidRPr="006B6558">
              <w:rPr>
                <w:rFonts w:ascii="Times New Roman" w:hAnsi="Times New Roman" w:cs="Times New Roman"/>
                <w:sz w:val="24"/>
                <w:szCs w:val="24"/>
              </w:rPr>
              <w:t xml:space="preserve"> в порядке, установленном Гражданским кодексом Российской Федерации, с соблюдением особенностей, определенных настоящими Правилами.</w:t>
            </w:r>
          </w:p>
        </w:tc>
        <w:tc>
          <w:tcPr>
            <w:tcW w:w="6898" w:type="dxa"/>
          </w:tcPr>
          <w:p w:rsid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t>63</w:t>
            </w:r>
          </w:p>
        </w:tc>
        <w:tc>
          <w:tcPr>
            <w:tcW w:w="6894" w:type="dxa"/>
          </w:tcPr>
          <w:p w:rsidR="006B6558" w:rsidRPr="009E3532" w:rsidRDefault="006B6558" w:rsidP="009E3532">
            <w:pPr>
              <w:jc w:val="both"/>
              <w:rPr>
                <w:rFonts w:ascii="Times New Roman" w:hAnsi="Times New Roman" w:cs="Times New Roman"/>
                <w:sz w:val="24"/>
                <w:szCs w:val="24"/>
              </w:rPr>
            </w:pPr>
            <w:r w:rsidRPr="006B6558">
              <w:rPr>
                <w:rFonts w:ascii="Times New Roman" w:hAnsi="Times New Roman" w:cs="Times New Roman"/>
                <w:sz w:val="24"/>
                <w:szCs w:val="24"/>
              </w:rPr>
              <w:t>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tc>
        <w:tc>
          <w:tcPr>
            <w:tcW w:w="6898" w:type="dxa"/>
          </w:tcPr>
          <w:p w:rsid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t>64</w:t>
            </w:r>
          </w:p>
        </w:tc>
        <w:tc>
          <w:tcPr>
            <w:tcW w:w="6894" w:type="dxa"/>
          </w:tcPr>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6B6558"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tc>
        <w:tc>
          <w:tcPr>
            <w:tcW w:w="6898" w:type="dxa"/>
          </w:tcPr>
          <w:p w:rsid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t>65</w:t>
            </w:r>
          </w:p>
        </w:tc>
        <w:tc>
          <w:tcPr>
            <w:tcW w:w="6894" w:type="dxa"/>
          </w:tcPr>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6B6558" w:rsidRPr="006B6558" w:rsidRDefault="006B6558" w:rsidP="006B6558">
            <w:pPr>
              <w:jc w:val="both"/>
              <w:rPr>
                <w:rFonts w:ascii="Times New Roman" w:hAnsi="Times New Roman" w:cs="Times New Roman"/>
                <w:sz w:val="24"/>
                <w:szCs w:val="24"/>
              </w:rPr>
            </w:pPr>
            <w:proofErr w:type="gramStart"/>
            <w:r w:rsidRPr="006B6558">
              <w:rPr>
                <w:rFonts w:ascii="Times New Roman" w:hAnsi="Times New Roman" w:cs="Times New Roman"/>
                <w:sz w:val="24"/>
                <w:szCs w:val="24"/>
              </w:rP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w:t>
            </w:r>
            <w:r w:rsidRPr="006B6558">
              <w:rPr>
                <w:rFonts w:ascii="Times New Roman" w:hAnsi="Times New Roman" w:cs="Times New Roman"/>
                <w:sz w:val="24"/>
                <w:szCs w:val="24"/>
              </w:rPr>
              <w:lastRenderedPageBreak/>
              <w:t>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rsidRPr="006B6558">
              <w:rPr>
                <w:rFonts w:ascii="Times New Roman" w:hAnsi="Times New Roman" w:cs="Times New Roman"/>
                <w:sz w:val="24"/>
                <w:szCs w:val="24"/>
              </w:rPr>
              <w:t xml:space="preserve"> законодательством Российской Федерации, почтовый адрес и иные способы обмена информацией - телефоны, факс, адрес электронной почты);</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д) планируемые распределение максимального часового расхода газа и сроки ввода объекта капитального строительства (по этапам и очередям);</w:t>
            </w:r>
          </w:p>
          <w:p w:rsidR="006B6558"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е) номер и дата выдачи технических условий, полученных ранее заявителем (в случае если заявителю ранее предоставлялись технические условия).</w:t>
            </w:r>
          </w:p>
        </w:tc>
        <w:tc>
          <w:tcPr>
            <w:tcW w:w="6898" w:type="dxa"/>
          </w:tcPr>
          <w:p w:rsid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lastRenderedPageBreak/>
              <w:t>Оставить без изменений.</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6894" w:type="dxa"/>
          </w:tcPr>
          <w:p w:rsidR="006B6558"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tc>
        <w:tc>
          <w:tcPr>
            <w:tcW w:w="6898" w:type="dxa"/>
          </w:tcPr>
          <w:p w:rsid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t>67</w:t>
            </w:r>
          </w:p>
        </w:tc>
        <w:tc>
          <w:tcPr>
            <w:tcW w:w="6894" w:type="dxa"/>
          </w:tcPr>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 xml:space="preserve">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ar68" w:tooltip="7. Запрос о предоставлении технических условий должен содержать:" w:history="1">
              <w:r w:rsidRPr="006B6558">
                <w:rPr>
                  <w:rStyle w:val="a4"/>
                  <w:rFonts w:ascii="Times New Roman" w:hAnsi="Times New Roman" w:cs="Times New Roman"/>
                  <w:sz w:val="24"/>
                  <w:szCs w:val="24"/>
                </w:rPr>
                <w:t>пунктах 7</w:t>
              </w:r>
            </w:hyperlink>
            <w:r w:rsidRPr="006B6558">
              <w:rPr>
                <w:rFonts w:ascii="Times New Roman" w:hAnsi="Times New Roman" w:cs="Times New Roman"/>
                <w:sz w:val="24"/>
                <w:szCs w:val="24"/>
              </w:rPr>
              <w:t xml:space="preserve"> и </w:t>
            </w:r>
            <w:hyperlink w:anchor="Par72" w:tooltip="8. К запросу о предоставлении технических условий прилагаются следующие документы:" w:history="1">
              <w:r w:rsidRPr="006B6558">
                <w:rPr>
                  <w:rStyle w:val="a4"/>
                  <w:rFonts w:ascii="Times New Roman" w:hAnsi="Times New Roman" w:cs="Times New Roman"/>
                  <w:sz w:val="24"/>
                  <w:szCs w:val="24"/>
                </w:rPr>
                <w:t>8</w:t>
              </w:r>
            </w:hyperlink>
            <w:r w:rsidRPr="006B6558">
              <w:rPr>
                <w:rFonts w:ascii="Times New Roman" w:hAnsi="Times New Roman" w:cs="Times New Roman"/>
                <w:sz w:val="24"/>
                <w:szCs w:val="24"/>
              </w:rPr>
              <w:t xml:space="preserve"> настоящих Правил, указываются следующие сведения:</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а) правовые основания владения и (или) пользования земельным участком;</w:t>
            </w:r>
          </w:p>
          <w:p w:rsidR="006B6558"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 xml:space="preserve">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w:t>
            </w:r>
            <w:r w:rsidRPr="006B6558">
              <w:rPr>
                <w:rFonts w:ascii="Times New Roman" w:hAnsi="Times New Roman" w:cs="Times New Roman"/>
                <w:sz w:val="24"/>
                <w:szCs w:val="24"/>
              </w:rPr>
              <w:lastRenderedPageBreak/>
              <w:t>точек подключения (технологического присоединения).</w:t>
            </w:r>
          </w:p>
        </w:tc>
        <w:tc>
          <w:tcPr>
            <w:tcW w:w="6898" w:type="dxa"/>
          </w:tcPr>
          <w:p w:rsid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Исключить (перечисленные документы уже предоставлялись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выдачи технических условий)</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6894" w:type="dxa"/>
          </w:tcPr>
          <w:p w:rsidR="006B6558"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 xml:space="preserve">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ar77" w:tooltip="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 w:history="1">
              <w:r w:rsidRPr="006B6558">
                <w:rPr>
                  <w:rStyle w:val="a4"/>
                  <w:rFonts w:ascii="Times New Roman" w:hAnsi="Times New Roman" w:cs="Times New Roman"/>
                  <w:sz w:val="24"/>
                  <w:szCs w:val="24"/>
                </w:rPr>
                <w:t>пунктами 9</w:t>
              </w:r>
            </w:hyperlink>
            <w:r w:rsidRPr="006B6558">
              <w:rPr>
                <w:rFonts w:ascii="Times New Roman" w:hAnsi="Times New Roman" w:cs="Times New Roman"/>
                <w:sz w:val="24"/>
                <w:szCs w:val="24"/>
              </w:rPr>
              <w:t xml:space="preserve"> - </w:t>
            </w:r>
            <w:hyperlink w:anchor="Par81" w:tooltip="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 w:history="1">
              <w:r w:rsidRPr="006B6558">
                <w:rPr>
                  <w:rStyle w:val="a4"/>
                  <w:rFonts w:ascii="Times New Roman" w:hAnsi="Times New Roman" w:cs="Times New Roman"/>
                  <w:sz w:val="24"/>
                  <w:szCs w:val="24"/>
                </w:rPr>
                <w:t>11</w:t>
              </w:r>
            </w:hyperlink>
            <w:r w:rsidRPr="006B6558">
              <w:rPr>
                <w:rFonts w:ascii="Times New Roman" w:hAnsi="Times New Roman" w:cs="Times New Roman"/>
                <w:sz w:val="24"/>
                <w:szCs w:val="24"/>
              </w:rPr>
              <w:t xml:space="preserve"> настоящих Правил.</w:t>
            </w:r>
          </w:p>
        </w:tc>
        <w:tc>
          <w:tcPr>
            <w:tcW w:w="6898" w:type="dxa"/>
          </w:tcPr>
          <w:p w:rsidR="006B6558" w:rsidRDefault="006B6558" w:rsidP="006B6558">
            <w:pPr>
              <w:jc w:val="both"/>
              <w:rPr>
                <w:rFonts w:ascii="Times New Roman" w:hAnsi="Times New Roman" w:cs="Times New Roman"/>
                <w:sz w:val="24"/>
                <w:szCs w:val="24"/>
              </w:rPr>
            </w:pPr>
            <w:r>
              <w:rPr>
                <w:rFonts w:ascii="Times New Roman" w:hAnsi="Times New Roman" w:cs="Times New Roman"/>
                <w:sz w:val="24"/>
                <w:szCs w:val="24"/>
              </w:rPr>
              <w:t>Исключить.</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t>69</w:t>
            </w:r>
          </w:p>
        </w:tc>
        <w:tc>
          <w:tcPr>
            <w:tcW w:w="6894" w:type="dxa"/>
          </w:tcPr>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6B6558" w:rsidRPr="006B6558" w:rsidRDefault="006B6558" w:rsidP="006B6558">
            <w:pPr>
              <w:jc w:val="both"/>
              <w:rPr>
                <w:rFonts w:ascii="Times New Roman" w:hAnsi="Times New Roman" w:cs="Times New Roman"/>
                <w:sz w:val="24"/>
                <w:szCs w:val="24"/>
              </w:rPr>
            </w:pPr>
            <w:bookmarkStart w:id="4" w:name="Par193"/>
            <w:bookmarkEnd w:id="4"/>
            <w:r w:rsidRPr="006B6558">
              <w:rPr>
                <w:rFonts w:ascii="Times New Roman" w:hAnsi="Times New Roman" w:cs="Times New Roman"/>
                <w:sz w:val="24"/>
                <w:szCs w:val="24"/>
              </w:rPr>
              <w:t>а) ситуационный план расположения земельного участка с привязкой к территории населенного пункта;</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6B6558" w:rsidRPr="006B6558" w:rsidRDefault="006B6558" w:rsidP="006B6558">
            <w:pPr>
              <w:jc w:val="both"/>
              <w:rPr>
                <w:rFonts w:ascii="Times New Roman" w:hAnsi="Times New Roman" w:cs="Times New Roman"/>
                <w:sz w:val="24"/>
                <w:szCs w:val="24"/>
              </w:rPr>
            </w:pPr>
            <w:bookmarkStart w:id="5" w:name="Par195"/>
            <w:bookmarkEnd w:id="5"/>
            <w:r w:rsidRPr="006B6558">
              <w:rPr>
                <w:rFonts w:ascii="Times New Roman" w:hAnsi="Times New Roman" w:cs="Times New Roman"/>
                <w:sz w:val="24"/>
                <w:szCs w:val="24"/>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6B6558" w:rsidRPr="006B6558"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6B6558" w:rsidRPr="009E3532" w:rsidRDefault="006B6558" w:rsidP="006B6558">
            <w:pPr>
              <w:jc w:val="both"/>
              <w:rPr>
                <w:rFonts w:ascii="Times New Roman" w:hAnsi="Times New Roman" w:cs="Times New Roman"/>
                <w:sz w:val="24"/>
                <w:szCs w:val="24"/>
              </w:rPr>
            </w:pPr>
            <w:bookmarkStart w:id="6" w:name="Par198"/>
            <w:bookmarkEnd w:id="6"/>
            <w:r w:rsidRPr="006B6558">
              <w:rPr>
                <w:rFonts w:ascii="Times New Roman" w:hAnsi="Times New Roman" w:cs="Times New Roman"/>
                <w:sz w:val="24"/>
                <w:szCs w:val="24"/>
              </w:rPr>
              <w:t>е) расчет максимального часового расхода газа (не прилагается, если планируемый максимальный часовой расход газа не более 5 куб. метров).</w:t>
            </w:r>
          </w:p>
        </w:tc>
        <w:tc>
          <w:tcPr>
            <w:tcW w:w="6898" w:type="dxa"/>
          </w:tcPr>
          <w:p w:rsid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t>70</w:t>
            </w:r>
          </w:p>
        </w:tc>
        <w:tc>
          <w:tcPr>
            <w:tcW w:w="6894" w:type="dxa"/>
          </w:tcPr>
          <w:p w:rsidR="006B6558" w:rsidRPr="009E3532" w:rsidRDefault="006B6558" w:rsidP="006B6558">
            <w:pPr>
              <w:jc w:val="both"/>
              <w:rPr>
                <w:rFonts w:ascii="Times New Roman" w:hAnsi="Times New Roman" w:cs="Times New Roman"/>
                <w:sz w:val="24"/>
                <w:szCs w:val="24"/>
              </w:rPr>
            </w:pPr>
            <w:r w:rsidRPr="006B6558">
              <w:rPr>
                <w:rFonts w:ascii="Times New Roman" w:hAnsi="Times New Roman" w:cs="Times New Roman"/>
                <w:sz w:val="24"/>
                <w:szCs w:val="24"/>
              </w:rPr>
              <w:t xml:space="preserve">Документы, указанные в </w:t>
            </w:r>
            <w:hyperlink w:anchor="Par193" w:tooltip="а) ситуационный план расположения земельного участка с привязкой к территории населенного пункта;" w:history="1">
              <w:r w:rsidRPr="006B6558">
                <w:rPr>
                  <w:rStyle w:val="a4"/>
                  <w:rFonts w:ascii="Times New Roman" w:hAnsi="Times New Roman" w:cs="Times New Roman"/>
                  <w:sz w:val="24"/>
                  <w:szCs w:val="24"/>
                </w:rPr>
                <w:t>подпунктах "а"</w:t>
              </w:r>
            </w:hyperlink>
            <w:r w:rsidRPr="006B6558">
              <w:rPr>
                <w:rFonts w:ascii="Times New Roman" w:hAnsi="Times New Roman" w:cs="Times New Roman"/>
                <w:sz w:val="24"/>
                <w:szCs w:val="24"/>
              </w:rPr>
              <w:t xml:space="preserve">, </w:t>
            </w:r>
            <w:hyperlink w:anchor="Par195" w:tooltip="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w:history="1">
              <w:r w:rsidRPr="006B6558">
                <w:rPr>
                  <w:rStyle w:val="a4"/>
                  <w:rFonts w:ascii="Times New Roman" w:hAnsi="Times New Roman" w:cs="Times New Roman"/>
                  <w:sz w:val="24"/>
                  <w:szCs w:val="24"/>
                </w:rPr>
                <w:t>"в"</w:t>
              </w:r>
            </w:hyperlink>
            <w:r w:rsidRPr="006B6558">
              <w:rPr>
                <w:rFonts w:ascii="Times New Roman" w:hAnsi="Times New Roman" w:cs="Times New Roman"/>
                <w:sz w:val="24"/>
                <w:szCs w:val="24"/>
              </w:rPr>
              <w:t xml:space="preserve"> и </w:t>
            </w:r>
            <w:hyperlink w:anchor="Par198" w:tooltip="е) расчет максимального часового расхода газа (не прилагается, если планируемый максимальный часовой расход газа не более 5 куб. метров)." w:history="1">
              <w:r w:rsidRPr="006B6558">
                <w:rPr>
                  <w:rStyle w:val="a4"/>
                  <w:rFonts w:ascii="Times New Roman" w:hAnsi="Times New Roman" w:cs="Times New Roman"/>
                  <w:sz w:val="24"/>
                  <w:szCs w:val="24"/>
                </w:rPr>
                <w:t>"е" пункта 69</w:t>
              </w:r>
            </w:hyperlink>
            <w:r w:rsidRPr="006B6558">
              <w:rPr>
                <w:rFonts w:ascii="Times New Roman" w:hAnsi="Times New Roman" w:cs="Times New Roman"/>
                <w:sz w:val="24"/>
                <w:szCs w:val="24"/>
              </w:rPr>
              <w:t xml:space="preserve"> настоящих Правил, прилагаются к заявке о подключении </w:t>
            </w:r>
            <w:r w:rsidRPr="006B6558">
              <w:rPr>
                <w:rFonts w:ascii="Times New Roman" w:hAnsi="Times New Roman" w:cs="Times New Roman"/>
                <w:sz w:val="24"/>
                <w:szCs w:val="24"/>
              </w:rPr>
              <w:lastRenderedPageBreak/>
              <w:t xml:space="preserve">(технологическом присоединении), если </w:t>
            </w:r>
            <w:proofErr w:type="gramStart"/>
            <w:r w:rsidRPr="006B6558">
              <w:rPr>
                <w:rFonts w:ascii="Times New Roman" w:hAnsi="Times New Roman" w:cs="Times New Roman"/>
                <w:sz w:val="24"/>
                <w:szCs w:val="24"/>
              </w:rPr>
              <w:t>сведения, содержащиеся в таких документах изменились</w:t>
            </w:r>
            <w:proofErr w:type="gramEnd"/>
            <w:r w:rsidRPr="006B6558">
              <w:rPr>
                <w:rFonts w:ascii="Times New Roman" w:hAnsi="Times New Roman" w:cs="Times New Roman"/>
                <w:sz w:val="24"/>
                <w:szCs w:val="24"/>
              </w:rPr>
              <w:t xml:space="preserve"> по сравнению со сведениями, ранее представленными заявителем исполнителю для получения технических условий.</w:t>
            </w:r>
          </w:p>
        </w:tc>
        <w:tc>
          <w:tcPr>
            <w:tcW w:w="6898" w:type="dxa"/>
          </w:tcPr>
          <w:p w:rsidR="006B6558" w:rsidRDefault="006B6558" w:rsidP="006B6558">
            <w:pPr>
              <w:jc w:val="both"/>
              <w:rPr>
                <w:rFonts w:ascii="Times New Roman" w:hAnsi="Times New Roman" w:cs="Times New Roman"/>
                <w:b/>
                <w:sz w:val="24"/>
                <w:szCs w:val="24"/>
              </w:rPr>
            </w:pPr>
            <w:r>
              <w:rPr>
                <w:rFonts w:ascii="Times New Roman" w:hAnsi="Times New Roman" w:cs="Times New Roman"/>
                <w:b/>
                <w:sz w:val="24"/>
                <w:szCs w:val="24"/>
              </w:rPr>
              <w:lastRenderedPageBreak/>
              <w:t>Изложить в следующей редакции:</w:t>
            </w:r>
          </w:p>
          <w:p w:rsidR="006B6558" w:rsidRDefault="006B6558" w:rsidP="004F2EB2">
            <w:p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gramStart"/>
            <w:r>
              <w:rPr>
                <w:rFonts w:ascii="Times New Roman" w:hAnsi="Times New Roman" w:cs="Times New Roman"/>
                <w:sz w:val="24"/>
                <w:szCs w:val="24"/>
              </w:rPr>
              <w:t xml:space="preserve">сведения, ранее подаваемые заявителем для получения </w:t>
            </w:r>
            <w:r>
              <w:rPr>
                <w:rFonts w:ascii="Times New Roman" w:hAnsi="Times New Roman" w:cs="Times New Roman"/>
                <w:sz w:val="24"/>
                <w:szCs w:val="24"/>
              </w:rPr>
              <w:lastRenderedPageBreak/>
              <w:t>технических условий изменились</w:t>
            </w:r>
            <w:proofErr w:type="gramEnd"/>
            <w:r>
              <w:rPr>
                <w:rFonts w:ascii="Times New Roman" w:hAnsi="Times New Roman" w:cs="Times New Roman"/>
                <w:sz w:val="24"/>
                <w:szCs w:val="24"/>
              </w:rPr>
              <w:t>, то они прилагаются к заявке на подключение.</w:t>
            </w:r>
          </w:p>
        </w:tc>
      </w:tr>
      <w:tr w:rsidR="006B6558" w:rsidRPr="003D3E0F" w:rsidTr="006819CC">
        <w:tc>
          <w:tcPr>
            <w:tcW w:w="1059" w:type="dxa"/>
          </w:tcPr>
          <w:p w:rsidR="006B6558" w:rsidRDefault="006B6558" w:rsidP="004F2EB2">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6894" w:type="dxa"/>
          </w:tcPr>
          <w:p w:rsidR="009C0FE3" w:rsidRPr="009C0FE3" w:rsidRDefault="009C0FE3" w:rsidP="009C0FE3">
            <w:pPr>
              <w:jc w:val="both"/>
              <w:rPr>
                <w:rFonts w:ascii="Times New Roman" w:hAnsi="Times New Roman" w:cs="Times New Roman"/>
                <w:sz w:val="24"/>
                <w:szCs w:val="24"/>
              </w:rPr>
            </w:pPr>
            <w:r w:rsidRPr="009C0FE3">
              <w:rPr>
                <w:rFonts w:ascii="Times New Roman" w:hAnsi="Times New Roman" w:cs="Times New Roman"/>
                <w:sz w:val="24"/>
                <w:szCs w:val="24"/>
              </w:rPr>
              <w:t xml:space="preserve">В случае если заявитель ранее не получал технические условия, к заявке о подключении (технологическом присоединении) дополнительно к документам, указанным в </w:t>
            </w:r>
            <w:hyperlink w:anchor="Par192" w:tooltip="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 w:history="1">
              <w:r w:rsidRPr="009C0FE3">
                <w:rPr>
                  <w:rStyle w:val="a4"/>
                  <w:rFonts w:ascii="Times New Roman" w:hAnsi="Times New Roman" w:cs="Times New Roman"/>
                  <w:sz w:val="24"/>
                  <w:szCs w:val="24"/>
                </w:rPr>
                <w:t>пункте 69</w:t>
              </w:r>
            </w:hyperlink>
            <w:r w:rsidRPr="009C0FE3">
              <w:rPr>
                <w:rFonts w:ascii="Times New Roman" w:hAnsi="Times New Roman" w:cs="Times New Roman"/>
                <w:sz w:val="24"/>
                <w:szCs w:val="24"/>
              </w:rPr>
              <w:t xml:space="preserve"> настоящих Правил, прилагаются следующие документы:</w:t>
            </w:r>
          </w:p>
          <w:p w:rsidR="009C0FE3" w:rsidRPr="009C0FE3" w:rsidRDefault="009C0FE3" w:rsidP="009C0FE3">
            <w:pPr>
              <w:jc w:val="both"/>
              <w:rPr>
                <w:rFonts w:ascii="Times New Roman" w:hAnsi="Times New Roman" w:cs="Times New Roman"/>
                <w:sz w:val="24"/>
                <w:szCs w:val="24"/>
              </w:rPr>
            </w:pPr>
            <w:r w:rsidRPr="009C0FE3">
              <w:rPr>
                <w:rFonts w:ascii="Times New Roman" w:hAnsi="Times New Roman" w:cs="Times New Roman"/>
                <w:sz w:val="24"/>
                <w:szCs w:val="24"/>
              </w:rPr>
              <w:t>а) ситуационный план расположения земельного участка с привязкой к территории населенного пункта;</w:t>
            </w:r>
          </w:p>
          <w:p w:rsidR="009C0FE3" w:rsidRPr="009C0FE3" w:rsidRDefault="009C0FE3" w:rsidP="009C0FE3">
            <w:pPr>
              <w:jc w:val="both"/>
              <w:rPr>
                <w:rFonts w:ascii="Times New Roman" w:hAnsi="Times New Roman" w:cs="Times New Roman"/>
                <w:sz w:val="24"/>
                <w:szCs w:val="24"/>
              </w:rPr>
            </w:pPr>
            <w:r w:rsidRPr="009C0FE3">
              <w:rPr>
                <w:rFonts w:ascii="Times New Roman" w:hAnsi="Times New Roman" w:cs="Times New Roman"/>
                <w:sz w:val="24"/>
                <w:szCs w:val="24"/>
              </w:rPr>
              <w:t>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w:t>
            </w:r>
          </w:p>
          <w:p w:rsidR="006B6558" w:rsidRPr="009E3532" w:rsidRDefault="009C0FE3" w:rsidP="009C0FE3">
            <w:pPr>
              <w:jc w:val="both"/>
              <w:rPr>
                <w:rFonts w:ascii="Times New Roman" w:hAnsi="Times New Roman" w:cs="Times New Roman"/>
                <w:sz w:val="24"/>
                <w:szCs w:val="24"/>
              </w:rPr>
            </w:pPr>
            <w:r w:rsidRPr="009C0FE3">
              <w:rPr>
                <w:rFonts w:ascii="Times New Roman" w:hAnsi="Times New Roman" w:cs="Times New Roman"/>
                <w:sz w:val="24"/>
                <w:szCs w:val="24"/>
              </w:rPr>
              <w:t>в) расчет максимального часового расхода газа (не прилагается, если планируемый максимальный часовой расход газа не более 5 куб. метров).</w:t>
            </w:r>
          </w:p>
        </w:tc>
        <w:tc>
          <w:tcPr>
            <w:tcW w:w="6898" w:type="dxa"/>
          </w:tcPr>
          <w:p w:rsidR="006B6558" w:rsidRDefault="009C0FE3" w:rsidP="004F2EB2">
            <w:pPr>
              <w:jc w:val="both"/>
              <w:rPr>
                <w:rFonts w:ascii="Times New Roman" w:hAnsi="Times New Roman" w:cs="Times New Roman"/>
                <w:sz w:val="24"/>
                <w:szCs w:val="24"/>
              </w:rPr>
            </w:pPr>
            <w:r>
              <w:rPr>
                <w:rFonts w:ascii="Times New Roman" w:hAnsi="Times New Roman" w:cs="Times New Roman"/>
                <w:sz w:val="24"/>
                <w:szCs w:val="24"/>
              </w:rPr>
              <w:t>Исключить</w:t>
            </w:r>
          </w:p>
        </w:tc>
      </w:tr>
      <w:tr w:rsidR="006B6558" w:rsidRPr="003D3E0F" w:rsidTr="006819CC">
        <w:tc>
          <w:tcPr>
            <w:tcW w:w="1059" w:type="dxa"/>
          </w:tcPr>
          <w:p w:rsidR="006B6558" w:rsidRDefault="009C0FE3" w:rsidP="004F2EB2">
            <w:pPr>
              <w:jc w:val="center"/>
              <w:rPr>
                <w:rFonts w:ascii="Times New Roman" w:hAnsi="Times New Roman" w:cs="Times New Roman"/>
                <w:sz w:val="24"/>
                <w:szCs w:val="24"/>
              </w:rPr>
            </w:pPr>
            <w:r>
              <w:rPr>
                <w:rFonts w:ascii="Times New Roman" w:hAnsi="Times New Roman" w:cs="Times New Roman"/>
                <w:sz w:val="24"/>
                <w:szCs w:val="24"/>
              </w:rPr>
              <w:t>72</w:t>
            </w:r>
          </w:p>
        </w:tc>
        <w:tc>
          <w:tcPr>
            <w:tcW w:w="6894" w:type="dxa"/>
          </w:tcPr>
          <w:p w:rsidR="006B6558" w:rsidRPr="009E3532" w:rsidRDefault="009C0FE3" w:rsidP="009C0FE3">
            <w:pPr>
              <w:jc w:val="both"/>
              <w:rPr>
                <w:rFonts w:ascii="Times New Roman" w:hAnsi="Times New Roman" w:cs="Times New Roman"/>
                <w:sz w:val="24"/>
                <w:szCs w:val="24"/>
              </w:rPr>
            </w:pPr>
            <w:r w:rsidRPr="009C0FE3">
              <w:rPr>
                <w:rFonts w:ascii="Times New Roman" w:hAnsi="Times New Roman" w:cs="Times New Roman"/>
                <w:sz w:val="24"/>
                <w:szCs w:val="24"/>
              </w:rPr>
              <w:t>Исполнитель не вправе требовать от заявителя представления сведений и документов, не предусмотренных настоящими Правилами.</w:t>
            </w:r>
          </w:p>
        </w:tc>
        <w:tc>
          <w:tcPr>
            <w:tcW w:w="6898" w:type="dxa"/>
          </w:tcPr>
          <w:p w:rsidR="006B6558" w:rsidRDefault="009C0FE3"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tc>
      </w:tr>
      <w:tr w:rsidR="006B6558" w:rsidRPr="003D3E0F" w:rsidTr="006819CC">
        <w:tc>
          <w:tcPr>
            <w:tcW w:w="1059" w:type="dxa"/>
          </w:tcPr>
          <w:p w:rsidR="006B6558" w:rsidRDefault="009C0FE3" w:rsidP="004F2EB2">
            <w:pPr>
              <w:jc w:val="center"/>
              <w:rPr>
                <w:rFonts w:ascii="Times New Roman" w:hAnsi="Times New Roman" w:cs="Times New Roman"/>
                <w:sz w:val="24"/>
                <w:szCs w:val="24"/>
              </w:rPr>
            </w:pPr>
            <w:r>
              <w:rPr>
                <w:rFonts w:ascii="Times New Roman" w:hAnsi="Times New Roman" w:cs="Times New Roman"/>
                <w:sz w:val="24"/>
                <w:szCs w:val="24"/>
              </w:rPr>
              <w:t>73</w:t>
            </w:r>
          </w:p>
        </w:tc>
        <w:tc>
          <w:tcPr>
            <w:tcW w:w="6894" w:type="dxa"/>
          </w:tcPr>
          <w:p w:rsidR="009C0FE3" w:rsidRPr="009C0FE3" w:rsidRDefault="009C0FE3" w:rsidP="009C0FE3">
            <w:pPr>
              <w:jc w:val="both"/>
              <w:rPr>
                <w:rFonts w:ascii="Times New Roman" w:hAnsi="Times New Roman" w:cs="Times New Roman"/>
                <w:sz w:val="24"/>
                <w:szCs w:val="24"/>
              </w:rPr>
            </w:pPr>
            <w:r w:rsidRPr="009C0FE3">
              <w:rPr>
                <w:rFonts w:ascii="Times New Roman" w:hAnsi="Times New Roman" w:cs="Times New Roman"/>
                <w:sz w:val="24"/>
                <w:szCs w:val="24"/>
              </w:rPr>
              <w:t xml:space="preserve">В случае если заявитель представил сведения и документы, указанные в </w:t>
            </w:r>
            <w:hyperlink w:anchor="Par180" w:tooltip="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 w:history="1">
              <w:r w:rsidRPr="009C0FE3">
                <w:rPr>
                  <w:rStyle w:val="a4"/>
                  <w:rFonts w:ascii="Times New Roman" w:hAnsi="Times New Roman" w:cs="Times New Roman"/>
                  <w:sz w:val="24"/>
                  <w:szCs w:val="24"/>
                </w:rPr>
                <w:t>пунктах 65</w:t>
              </w:r>
            </w:hyperlink>
            <w:r w:rsidRPr="009C0FE3">
              <w:rPr>
                <w:rFonts w:ascii="Times New Roman" w:hAnsi="Times New Roman" w:cs="Times New Roman"/>
                <w:sz w:val="24"/>
                <w:szCs w:val="24"/>
              </w:rPr>
              <w:t xml:space="preserve"> - </w:t>
            </w:r>
            <w:hyperlink w:anchor="Par192" w:tooltip="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 w:history="1">
              <w:r w:rsidRPr="009C0FE3">
                <w:rPr>
                  <w:rStyle w:val="a4"/>
                  <w:rFonts w:ascii="Times New Roman" w:hAnsi="Times New Roman" w:cs="Times New Roman"/>
                  <w:sz w:val="24"/>
                  <w:szCs w:val="24"/>
                </w:rPr>
                <w:t>69</w:t>
              </w:r>
            </w:hyperlink>
            <w:r w:rsidRPr="009C0FE3">
              <w:rPr>
                <w:rFonts w:ascii="Times New Roman" w:hAnsi="Times New Roman" w:cs="Times New Roman"/>
                <w:sz w:val="24"/>
                <w:szCs w:val="24"/>
              </w:rPr>
              <w:t xml:space="preserve"> и </w:t>
            </w:r>
            <w:hyperlink w:anchor="Par200" w:tooltip="71. В случае если заявитель ранее не получал технические условия, к заявке о подключении (технологическом присоединении) дополнительно к документам, указанным в пункте 69 настоящих Правил, прилагаются следующие документы:" w:history="1">
              <w:r w:rsidRPr="009C0FE3">
                <w:rPr>
                  <w:rStyle w:val="a4"/>
                  <w:rFonts w:ascii="Times New Roman" w:hAnsi="Times New Roman" w:cs="Times New Roman"/>
                  <w:sz w:val="24"/>
                  <w:szCs w:val="24"/>
                </w:rPr>
                <w:t>71</w:t>
              </w:r>
            </w:hyperlink>
            <w:r w:rsidRPr="009C0FE3">
              <w:rPr>
                <w:rFonts w:ascii="Times New Roman" w:hAnsi="Times New Roman" w:cs="Times New Roman"/>
                <w:sz w:val="24"/>
                <w:szCs w:val="24"/>
              </w:rP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6B6558" w:rsidRPr="009E3532" w:rsidRDefault="009C0FE3" w:rsidP="009C0FE3">
            <w:pPr>
              <w:jc w:val="both"/>
              <w:rPr>
                <w:rFonts w:ascii="Times New Roman" w:hAnsi="Times New Roman" w:cs="Times New Roman"/>
                <w:sz w:val="24"/>
                <w:szCs w:val="24"/>
              </w:rPr>
            </w:pPr>
            <w:r w:rsidRPr="009C0FE3">
              <w:rPr>
                <w:rFonts w:ascii="Times New Roman" w:hAnsi="Times New Roman" w:cs="Times New Roman"/>
                <w:sz w:val="24"/>
                <w:szCs w:val="24"/>
              </w:rP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ar180" w:tooltip="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 w:history="1">
              <w:r w:rsidRPr="009C0FE3">
                <w:rPr>
                  <w:rStyle w:val="a4"/>
                  <w:rFonts w:ascii="Times New Roman" w:hAnsi="Times New Roman" w:cs="Times New Roman"/>
                  <w:sz w:val="24"/>
                  <w:szCs w:val="24"/>
                </w:rPr>
                <w:t>пунктах 65</w:t>
              </w:r>
            </w:hyperlink>
            <w:r w:rsidRPr="009C0FE3">
              <w:rPr>
                <w:rFonts w:ascii="Times New Roman" w:hAnsi="Times New Roman" w:cs="Times New Roman"/>
                <w:sz w:val="24"/>
                <w:szCs w:val="24"/>
              </w:rPr>
              <w:t xml:space="preserve"> - </w:t>
            </w:r>
            <w:hyperlink w:anchor="Par192" w:tooltip="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 w:history="1">
              <w:r w:rsidRPr="009C0FE3">
                <w:rPr>
                  <w:rStyle w:val="a4"/>
                  <w:rFonts w:ascii="Times New Roman" w:hAnsi="Times New Roman" w:cs="Times New Roman"/>
                  <w:sz w:val="24"/>
                  <w:szCs w:val="24"/>
                </w:rPr>
                <w:t>69</w:t>
              </w:r>
            </w:hyperlink>
            <w:r w:rsidRPr="009C0FE3">
              <w:rPr>
                <w:rFonts w:ascii="Times New Roman" w:hAnsi="Times New Roman" w:cs="Times New Roman"/>
                <w:sz w:val="24"/>
                <w:szCs w:val="24"/>
              </w:rPr>
              <w:t xml:space="preserve"> и </w:t>
            </w:r>
            <w:hyperlink w:anchor="Par200" w:tooltip="71. В случае если заявитель ранее не получал технические условия, к заявке о подключении (технологическом присоединении) дополнительно к документам, указанным в пункте 69 настоящих Правил, прилагаются следующие документы:" w:history="1">
              <w:r w:rsidRPr="009C0FE3">
                <w:rPr>
                  <w:rStyle w:val="a4"/>
                  <w:rFonts w:ascii="Times New Roman" w:hAnsi="Times New Roman" w:cs="Times New Roman"/>
                  <w:sz w:val="24"/>
                  <w:szCs w:val="24"/>
                </w:rPr>
                <w:t>71</w:t>
              </w:r>
            </w:hyperlink>
            <w:r w:rsidRPr="009C0FE3">
              <w:rPr>
                <w:rFonts w:ascii="Times New Roman" w:hAnsi="Times New Roman" w:cs="Times New Roman"/>
                <w:sz w:val="24"/>
                <w:szCs w:val="24"/>
              </w:rPr>
              <w:t xml:space="preserve"> настоящих Правил, не допускается.</w:t>
            </w:r>
          </w:p>
        </w:tc>
        <w:tc>
          <w:tcPr>
            <w:tcW w:w="6898" w:type="dxa"/>
          </w:tcPr>
          <w:p w:rsidR="006B6558" w:rsidRDefault="009C0FE3" w:rsidP="004F2EB2">
            <w:pPr>
              <w:jc w:val="both"/>
              <w:rPr>
                <w:rFonts w:ascii="Times New Roman" w:hAnsi="Times New Roman" w:cs="Times New Roman"/>
                <w:sz w:val="24"/>
                <w:szCs w:val="24"/>
              </w:rPr>
            </w:pPr>
            <w:r>
              <w:rPr>
                <w:rFonts w:ascii="Times New Roman" w:hAnsi="Times New Roman" w:cs="Times New Roman"/>
                <w:sz w:val="24"/>
                <w:szCs w:val="24"/>
              </w:rPr>
              <w:t>Исключить</w:t>
            </w:r>
          </w:p>
        </w:tc>
      </w:tr>
      <w:tr w:rsidR="006B6558" w:rsidRPr="003D3E0F" w:rsidTr="006819CC">
        <w:tc>
          <w:tcPr>
            <w:tcW w:w="1059" w:type="dxa"/>
          </w:tcPr>
          <w:p w:rsidR="006B6558" w:rsidRDefault="009C0FE3" w:rsidP="004F2EB2">
            <w:pPr>
              <w:jc w:val="center"/>
              <w:rPr>
                <w:rFonts w:ascii="Times New Roman" w:hAnsi="Times New Roman" w:cs="Times New Roman"/>
                <w:sz w:val="24"/>
                <w:szCs w:val="24"/>
              </w:rPr>
            </w:pPr>
            <w:r>
              <w:rPr>
                <w:rFonts w:ascii="Times New Roman" w:hAnsi="Times New Roman" w:cs="Times New Roman"/>
                <w:sz w:val="24"/>
                <w:szCs w:val="24"/>
              </w:rPr>
              <w:t>74</w:t>
            </w:r>
          </w:p>
        </w:tc>
        <w:tc>
          <w:tcPr>
            <w:tcW w:w="6894" w:type="dxa"/>
          </w:tcPr>
          <w:p w:rsidR="009C0FE3" w:rsidRPr="009C0FE3" w:rsidRDefault="009C0FE3" w:rsidP="009C0FE3">
            <w:pPr>
              <w:jc w:val="both"/>
              <w:rPr>
                <w:rFonts w:ascii="Times New Roman" w:hAnsi="Times New Roman" w:cs="Times New Roman"/>
                <w:sz w:val="24"/>
                <w:szCs w:val="24"/>
              </w:rPr>
            </w:pPr>
            <w:proofErr w:type="gramStart"/>
            <w:r w:rsidRPr="009C0FE3">
              <w:rPr>
                <w:rFonts w:ascii="Times New Roman" w:hAnsi="Times New Roman" w:cs="Times New Roman"/>
                <w:sz w:val="24"/>
                <w:szCs w:val="24"/>
              </w:rPr>
              <w:t xml:space="preserve">При представлении заявителем сведений и документов, указанных в </w:t>
            </w:r>
            <w:hyperlink w:anchor="Par180" w:tooltip="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 w:history="1">
              <w:r w:rsidRPr="009C0FE3">
                <w:rPr>
                  <w:rStyle w:val="a4"/>
                  <w:rFonts w:ascii="Times New Roman" w:hAnsi="Times New Roman" w:cs="Times New Roman"/>
                  <w:sz w:val="24"/>
                  <w:szCs w:val="24"/>
                </w:rPr>
                <w:t>пунктах 65</w:t>
              </w:r>
            </w:hyperlink>
            <w:r w:rsidRPr="009C0FE3">
              <w:rPr>
                <w:rFonts w:ascii="Times New Roman" w:hAnsi="Times New Roman" w:cs="Times New Roman"/>
                <w:sz w:val="24"/>
                <w:szCs w:val="24"/>
              </w:rPr>
              <w:t xml:space="preserve"> - </w:t>
            </w:r>
            <w:hyperlink w:anchor="Par192" w:tooltip="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 w:history="1">
              <w:r w:rsidRPr="009C0FE3">
                <w:rPr>
                  <w:rStyle w:val="a4"/>
                  <w:rFonts w:ascii="Times New Roman" w:hAnsi="Times New Roman" w:cs="Times New Roman"/>
                  <w:sz w:val="24"/>
                  <w:szCs w:val="24"/>
                </w:rPr>
                <w:t>69</w:t>
              </w:r>
            </w:hyperlink>
            <w:r w:rsidRPr="009C0FE3">
              <w:rPr>
                <w:rFonts w:ascii="Times New Roman" w:hAnsi="Times New Roman" w:cs="Times New Roman"/>
                <w:sz w:val="24"/>
                <w:szCs w:val="24"/>
              </w:rPr>
              <w:t xml:space="preserve"> и </w:t>
            </w:r>
            <w:hyperlink w:anchor="Par200" w:tooltip="71. В случае если заявитель ранее не получал технические условия, к заявке о подключении (технологическом присоединении) дополнительно к документам, указанным в пункте 69 настоящих Правил, прилагаются следующие документы:" w:history="1">
              <w:r w:rsidRPr="009C0FE3">
                <w:rPr>
                  <w:rStyle w:val="a4"/>
                  <w:rFonts w:ascii="Times New Roman" w:hAnsi="Times New Roman" w:cs="Times New Roman"/>
                  <w:sz w:val="24"/>
                  <w:szCs w:val="24"/>
                </w:rPr>
                <w:t>71</w:t>
              </w:r>
            </w:hyperlink>
            <w:r w:rsidRPr="009C0FE3">
              <w:rPr>
                <w:rFonts w:ascii="Times New Roman" w:hAnsi="Times New Roman" w:cs="Times New Roman"/>
                <w:sz w:val="24"/>
                <w:szCs w:val="24"/>
              </w:rP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w:t>
            </w:r>
            <w:r w:rsidRPr="009C0FE3">
              <w:rPr>
                <w:rFonts w:ascii="Times New Roman" w:hAnsi="Times New Roman" w:cs="Times New Roman"/>
                <w:sz w:val="24"/>
                <w:szCs w:val="24"/>
              </w:rPr>
              <w:lastRenderedPageBreak/>
              <w:t>(почтовое отправление, электронное сообщение с использованием информационно-телекоммуникационной сети "Интернет", вручение на руки), позволяющим</w:t>
            </w:r>
            <w:proofErr w:type="gramEnd"/>
            <w:r w:rsidRPr="009C0FE3">
              <w:rPr>
                <w:rFonts w:ascii="Times New Roman" w:hAnsi="Times New Roman" w:cs="Times New Roman"/>
                <w:sz w:val="24"/>
                <w:szCs w:val="24"/>
              </w:rPr>
              <w:t xml:space="preserve"> подтвердить получение заявителем проекта договора о подключении.</w:t>
            </w:r>
          </w:p>
          <w:p w:rsidR="006B6558" w:rsidRPr="009E3532" w:rsidRDefault="009C0FE3" w:rsidP="009C0FE3">
            <w:pPr>
              <w:jc w:val="both"/>
              <w:rPr>
                <w:rFonts w:ascii="Times New Roman" w:hAnsi="Times New Roman" w:cs="Times New Roman"/>
                <w:sz w:val="24"/>
                <w:szCs w:val="24"/>
              </w:rPr>
            </w:pPr>
            <w:r w:rsidRPr="009C0FE3">
              <w:rPr>
                <w:rFonts w:ascii="Times New Roman" w:hAnsi="Times New Roman" w:cs="Times New Roman"/>
                <w:sz w:val="24"/>
                <w:szCs w:val="24"/>
              </w:rP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ar118" w:tooltip="37. 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 w:history="1">
              <w:r w:rsidRPr="009C0FE3">
                <w:rPr>
                  <w:rStyle w:val="a4"/>
                  <w:rFonts w:ascii="Times New Roman" w:hAnsi="Times New Roman" w:cs="Times New Roman"/>
                  <w:sz w:val="24"/>
                  <w:szCs w:val="24"/>
                </w:rPr>
                <w:t>пункте 37</w:t>
              </w:r>
            </w:hyperlink>
            <w:r w:rsidRPr="009C0FE3">
              <w:rPr>
                <w:rFonts w:ascii="Times New Roman" w:hAnsi="Times New Roman" w:cs="Times New Roman"/>
                <w:sz w:val="24"/>
                <w:szCs w:val="24"/>
              </w:rPr>
              <w:t xml:space="preserve"> настоящих Правил.</w:t>
            </w:r>
          </w:p>
        </w:tc>
        <w:tc>
          <w:tcPr>
            <w:tcW w:w="6898" w:type="dxa"/>
          </w:tcPr>
          <w:p w:rsidR="009C0FE3" w:rsidRDefault="009C0FE3" w:rsidP="009C0FE3">
            <w:pPr>
              <w:jc w:val="both"/>
              <w:rPr>
                <w:rFonts w:ascii="Times New Roman" w:hAnsi="Times New Roman" w:cs="Times New Roman"/>
                <w:b/>
                <w:sz w:val="24"/>
                <w:szCs w:val="24"/>
              </w:rPr>
            </w:pPr>
            <w:r>
              <w:rPr>
                <w:rFonts w:ascii="Times New Roman" w:hAnsi="Times New Roman" w:cs="Times New Roman"/>
                <w:b/>
                <w:sz w:val="24"/>
                <w:szCs w:val="24"/>
              </w:rPr>
              <w:lastRenderedPageBreak/>
              <w:t>Изложить в следующей редакции:</w:t>
            </w:r>
          </w:p>
          <w:p w:rsidR="009C0FE3" w:rsidRPr="009C0FE3" w:rsidRDefault="009C0FE3" w:rsidP="009C0FE3">
            <w:pPr>
              <w:jc w:val="both"/>
              <w:rPr>
                <w:rFonts w:ascii="Times New Roman" w:hAnsi="Times New Roman" w:cs="Times New Roman"/>
                <w:sz w:val="24"/>
                <w:szCs w:val="24"/>
              </w:rPr>
            </w:pPr>
            <w:proofErr w:type="gramStart"/>
            <w:r w:rsidRPr="009C0FE3">
              <w:rPr>
                <w:rFonts w:ascii="Times New Roman" w:hAnsi="Times New Roman" w:cs="Times New Roman"/>
                <w:sz w:val="24"/>
                <w:szCs w:val="24"/>
              </w:rPr>
              <w:t xml:space="preserve">При представлении заявителем сведений и документов, указанных в п. 69, ГРО (специализированная организация)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w:t>
            </w:r>
            <w:r w:rsidRPr="009C0FE3">
              <w:rPr>
                <w:rFonts w:ascii="Times New Roman" w:hAnsi="Times New Roman" w:cs="Times New Roman"/>
                <w:sz w:val="24"/>
                <w:szCs w:val="24"/>
              </w:rPr>
              <w:lastRenderedPageBreak/>
              <w:t>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w:t>
            </w:r>
            <w:proofErr w:type="gramEnd"/>
            <w:r w:rsidRPr="009C0FE3">
              <w:rPr>
                <w:rFonts w:ascii="Times New Roman" w:hAnsi="Times New Roman" w:cs="Times New Roman"/>
                <w:sz w:val="24"/>
                <w:szCs w:val="24"/>
              </w:rPr>
              <w:t xml:space="preserve"> </w:t>
            </w:r>
            <w:proofErr w:type="gramStart"/>
            <w:r w:rsidRPr="009C0FE3">
              <w:rPr>
                <w:rFonts w:ascii="Times New Roman" w:hAnsi="Times New Roman" w:cs="Times New Roman"/>
                <w:sz w:val="24"/>
                <w:szCs w:val="24"/>
              </w:rPr>
              <w:t>подключении</w:t>
            </w:r>
            <w:proofErr w:type="gramEnd"/>
            <w:r w:rsidRPr="009C0FE3">
              <w:rPr>
                <w:rFonts w:ascii="Times New Roman" w:hAnsi="Times New Roman" w:cs="Times New Roman"/>
                <w:sz w:val="24"/>
                <w:szCs w:val="24"/>
              </w:rPr>
              <w:t xml:space="preserve">. </w:t>
            </w:r>
          </w:p>
          <w:p w:rsidR="009C0FE3" w:rsidRPr="009C0FE3" w:rsidRDefault="009C0FE3" w:rsidP="009C0FE3">
            <w:pPr>
              <w:jc w:val="both"/>
              <w:rPr>
                <w:rFonts w:ascii="Times New Roman" w:hAnsi="Times New Roman" w:cs="Times New Roman"/>
                <w:b/>
                <w:sz w:val="24"/>
                <w:szCs w:val="24"/>
              </w:rPr>
            </w:pPr>
            <w:r w:rsidRPr="009C0FE3">
              <w:rPr>
                <w:rFonts w:ascii="Times New Roman" w:hAnsi="Times New Roman" w:cs="Times New Roman"/>
                <w:b/>
                <w:sz w:val="24"/>
                <w:szCs w:val="24"/>
              </w:rPr>
              <w:t>Последний абзац исключить.</w:t>
            </w:r>
          </w:p>
          <w:p w:rsidR="006B6558" w:rsidRDefault="006B6558" w:rsidP="004F2EB2">
            <w:pPr>
              <w:jc w:val="both"/>
              <w:rPr>
                <w:rFonts w:ascii="Times New Roman" w:hAnsi="Times New Roman" w:cs="Times New Roman"/>
                <w:sz w:val="24"/>
                <w:szCs w:val="24"/>
              </w:rPr>
            </w:pPr>
          </w:p>
        </w:tc>
      </w:tr>
      <w:tr w:rsidR="006B6558" w:rsidRPr="003D3E0F" w:rsidTr="006819CC">
        <w:tc>
          <w:tcPr>
            <w:tcW w:w="1059" w:type="dxa"/>
          </w:tcPr>
          <w:p w:rsidR="006B6558" w:rsidRDefault="000D43CC" w:rsidP="004F2EB2">
            <w:pPr>
              <w:jc w:val="center"/>
              <w:rPr>
                <w:rFonts w:ascii="Times New Roman" w:hAnsi="Times New Roman" w:cs="Times New Roman"/>
                <w:sz w:val="24"/>
                <w:szCs w:val="24"/>
              </w:rPr>
            </w:pPr>
            <w:r>
              <w:rPr>
                <w:rFonts w:ascii="Times New Roman" w:hAnsi="Times New Roman" w:cs="Times New Roman"/>
                <w:sz w:val="24"/>
                <w:szCs w:val="24"/>
              </w:rPr>
              <w:lastRenderedPageBreak/>
              <w:t>75-82</w:t>
            </w:r>
          </w:p>
        </w:tc>
        <w:tc>
          <w:tcPr>
            <w:tcW w:w="6894" w:type="dxa"/>
          </w:tcPr>
          <w:p w:rsidR="000D43CC" w:rsidRPr="000D43CC" w:rsidRDefault="000D43CC" w:rsidP="000D43CC">
            <w:pPr>
              <w:jc w:val="both"/>
              <w:rPr>
                <w:rFonts w:ascii="Times New Roman" w:hAnsi="Times New Roman" w:cs="Times New Roman"/>
                <w:sz w:val="24"/>
                <w:szCs w:val="24"/>
              </w:rPr>
            </w:pPr>
            <w:r>
              <w:rPr>
                <w:rFonts w:ascii="Times New Roman" w:hAnsi="Times New Roman" w:cs="Times New Roman"/>
                <w:sz w:val="24"/>
                <w:szCs w:val="24"/>
              </w:rPr>
              <w:t xml:space="preserve">75. </w:t>
            </w:r>
            <w:r w:rsidRPr="000D43CC">
              <w:rPr>
                <w:rFonts w:ascii="Times New Roman" w:hAnsi="Times New Roman" w:cs="Times New Roman"/>
                <w:sz w:val="24"/>
                <w:szCs w:val="24"/>
              </w:rPr>
              <w:t>Договор о подключении заключается в письменной форме в 2-х экземплярах по одному для каждой из сторон.</w:t>
            </w:r>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 xml:space="preserve">76. Заявитель </w:t>
            </w:r>
            <w:proofErr w:type="gramStart"/>
            <w:r w:rsidRPr="000D43CC">
              <w:rPr>
                <w:rFonts w:ascii="Times New Roman" w:hAnsi="Times New Roman" w:cs="Times New Roman"/>
                <w:sz w:val="24"/>
                <w:szCs w:val="24"/>
              </w:rPr>
              <w:t>подписывает оба экземпляра проекта договора о подключении в течение 30 дней со дня получения подписанного исполнителем проекта договора о подключении и направляет</w:t>
            </w:r>
            <w:proofErr w:type="gramEnd"/>
            <w:r w:rsidRPr="000D43CC">
              <w:rPr>
                <w:rFonts w:ascii="Times New Roman" w:hAnsi="Times New Roman" w:cs="Times New Roman"/>
                <w:sz w:val="24"/>
                <w:szCs w:val="24"/>
              </w:rPr>
              <w:t xml:space="preserve">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 xml:space="preserve">77. </w:t>
            </w:r>
            <w:proofErr w:type="gramStart"/>
            <w:r w:rsidRPr="000D43CC">
              <w:rPr>
                <w:rFonts w:ascii="Times New Roman" w:hAnsi="Times New Roman" w:cs="Times New Roman"/>
                <w:sz w:val="24"/>
                <w:szCs w:val="24"/>
              </w:rPr>
              <w:t>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 xml:space="preserve">78. В случае </w:t>
            </w:r>
            <w:proofErr w:type="spellStart"/>
            <w:r w:rsidRPr="000D43CC">
              <w:rPr>
                <w:rFonts w:ascii="Times New Roman" w:hAnsi="Times New Roman" w:cs="Times New Roman"/>
                <w:sz w:val="24"/>
                <w:szCs w:val="24"/>
              </w:rPr>
              <w:t>ненаправления</w:t>
            </w:r>
            <w:proofErr w:type="spellEnd"/>
            <w:r w:rsidRPr="000D43CC">
              <w:rPr>
                <w:rFonts w:ascii="Times New Roman" w:hAnsi="Times New Roman" w:cs="Times New Roman"/>
                <w:sz w:val="24"/>
                <w:szCs w:val="24"/>
              </w:rP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0D43CC" w:rsidRPr="000D43CC" w:rsidRDefault="000D43CC" w:rsidP="000D43CC">
            <w:pPr>
              <w:jc w:val="both"/>
              <w:rPr>
                <w:rFonts w:ascii="Times New Roman" w:hAnsi="Times New Roman" w:cs="Times New Roman"/>
                <w:sz w:val="24"/>
                <w:szCs w:val="24"/>
              </w:rPr>
            </w:pPr>
            <w:bookmarkStart w:id="7" w:name="Par214"/>
            <w:bookmarkEnd w:id="7"/>
            <w:r w:rsidRPr="000D43CC">
              <w:rPr>
                <w:rFonts w:ascii="Times New Roman" w:hAnsi="Times New Roman" w:cs="Times New Roman"/>
                <w:sz w:val="24"/>
                <w:szCs w:val="24"/>
              </w:rPr>
              <w:t xml:space="preserve">79. </w:t>
            </w:r>
            <w:proofErr w:type="gramStart"/>
            <w:r w:rsidRPr="000D43CC">
              <w:rPr>
                <w:rFonts w:ascii="Times New Roman" w:hAnsi="Times New Roman" w:cs="Times New Roman"/>
                <w:sz w:val="24"/>
                <w:szCs w:val="24"/>
              </w:rPr>
              <w:t xml:space="preserve">При направлении заявителем в течение 30 дней со дня получения от исполнителя проекта договора о подключении </w:t>
            </w:r>
            <w:r w:rsidRPr="000D43CC">
              <w:rPr>
                <w:rFonts w:ascii="Times New Roman" w:hAnsi="Times New Roman" w:cs="Times New Roman"/>
                <w:sz w:val="24"/>
                <w:szCs w:val="24"/>
              </w:rPr>
              <w:lastRenderedPageBreak/>
              <w:t>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30 дней со дня получения мотивированного отказа известить заявителя о принятии или об отклонении предложений заявителя.</w:t>
            </w:r>
            <w:proofErr w:type="gramEnd"/>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 xml:space="preserve">80. При отклонении исполнителем указанных в </w:t>
            </w:r>
            <w:hyperlink w:anchor="Par214" w:tooltip="79. При направлении заявителем в течение 30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 w:history="1">
              <w:r w:rsidRPr="000D43CC">
                <w:rPr>
                  <w:rStyle w:val="a4"/>
                  <w:rFonts w:ascii="Times New Roman" w:hAnsi="Times New Roman" w:cs="Times New Roman"/>
                  <w:sz w:val="24"/>
                  <w:szCs w:val="24"/>
                </w:rPr>
                <w:t>пункте 79</w:t>
              </w:r>
            </w:hyperlink>
            <w:r w:rsidRPr="000D43CC">
              <w:rPr>
                <w:rFonts w:ascii="Times New Roman" w:hAnsi="Times New Roman" w:cs="Times New Roman"/>
                <w:sz w:val="24"/>
                <w:szCs w:val="24"/>
              </w:rP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81. Договор о подключении считается заключенным со дня поступления исполнителю подписанного заявителем экземпляра договора о подключении.</w:t>
            </w:r>
          </w:p>
          <w:p w:rsidR="006B6558" w:rsidRPr="009E3532" w:rsidRDefault="000D43CC" w:rsidP="00F943CB">
            <w:pPr>
              <w:jc w:val="both"/>
              <w:rPr>
                <w:rFonts w:ascii="Times New Roman" w:hAnsi="Times New Roman" w:cs="Times New Roman"/>
                <w:sz w:val="24"/>
                <w:szCs w:val="24"/>
              </w:rPr>
            </w:pPr>
            <w:r w:rsidRPr="000D43CC">
              <w:rPr>
                <w:rFonts w:ascii="Times New Roman" w:hAnsi="Times New Roman" w:cs="Times New Roman"/>
                <w:sz w:val="24"/>
                <w:szCs w:val="24"/>
              </w:rPr>
              <w:t>82. Подготовка и направление исполнителем заявителю проекта договора о подключении осуществляется без взимания платы.</w:t>
            </w:r>
            <w:bookmarkStart w:id="8" w:name="Par231"/>
            <w:bookmarkEnd w:id="8"/>
          </w:p>
        </w:tc>
        <w:tc>
          <w:tcPr>
            <w:tcW w:w="6898" w:type="dxa"/>
          </w:tcPr>
          <w:p w:rsidR="006B6558" w:rsidRDefault="000D43CC" w:rsidP="004F2EB2">
            <w:pPr>
              <w:jc w:val="both"/>
              <w:rPr>
                <w:rFonts w:ascii="Times New Roman" w:hAnsi="Times New Roman" w:cs="Times New Roman"/>
                <w:sz w:val="24"/>
                <w:szCs w:val="24"/>
              </w:rPr>
            </w:pPr>
            <w:r>
              <w:rPr>
                <w:rFonts w:ascii="Times New Roman" w:hAnsi="Times New Roman" w:cs="Times New Roman"/>
                <w:sz w:val="24"/>
                <w:szCs w:val="24"/>
              </w:rPr>
              <w:lastRenderedPageBreak/>
              <w:t>Оставить без изменений</w:t>
            </w: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p>
          <w:p w:rsidR="000D43CC" w:rsidRDefault="000D43CC" w:rsidP="004F2EB2">
            <w:pPr>
              <w:jc w:val="both"/>
              <w:rPr>
                <w:rFonts w:ascii="Times New Roman" w:hAnsi="Times New Roman" w:cs="Times New Roman"/>
                <w:sz w:val="24"/>
                <w:szCs w:val="24"/>
              </w:rPr>
            </w:pPr>
            <w:r>
              <w:rPr>
                <w:rFonts w:ascii="Times New Roman" w:hAnsi="Times New Roman" w:cs="Times New Roman"/>
                <w:sz w:val="24"/>
                <w:szCs w:val="24"/>
              </w:rPr>
              <w:t>Оставить без изменений</w:t>
            </w:r>
          </w:p>
          <w:p w:rsidR="000D43CC" w:rsidRDefault="000D43CC" w:rsidP="004F2EB2">
            <w:pPr>
              <w:jc w:val="both"/>
              <w:rPr>
                <w:rFonts w:ascii="Times New Roman" w:hAnsi="Times New Roman" w:cs="Times New Roman"/>
                <w:sz w:val="24"/>
                <w:szCs w:val="24"/>
              </w:rPr>
            </w:pPr>
          </w:p>
        </w:tc>
      </w:tr>
      <w:tr w:rsidR="00F943CB" w:rsidRPr="003D3E0F" w:rsidTr="006819CC">
        <w:tc>
          <w:tcPr>
            <w:tcW w:w="1059" w:type="dxa"/>
          </w:tcPr>
          <w:p w:rsidR="00F943CB" w:rsidRDefault="00F943CB" w:rsidP="004F2EB2">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6894" w:type="dxa"/>
          </w:tcPr>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Договор о подключении содержит следующие существенные условия:</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б) срок осуществления мероприятий по подключению;</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г) размер платы за технологическое присоединение, определяемый в соответствии с законодательством Российской Федерации в сфере газоснабжения;</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д) порядок и сроки внесения заявителем платы за технологическое присоединение;</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 xml:space="preserve">е) стоимость разработки проекта газоснабжения и проведения его экспертизы (в случае, когда плата за технологическое присоединение определяется по </w:t>
            </w:r>
            <w:proofErr w:type="gramStart"/>
            <w:r w:rsidRPr="000D43CC">
              <w:rPr>
                <w:rFonts w:ascii="Times New Roman" w:hAnsi="Times New Roman" w:cs="Times New Roman"/>
                <w:sz w:val="24"/>
                <w:szCs w:val="24"/>
              </w:rPr>
              <w:t>индивидуальному проекту</w:t>
            </w:r>
            <w:proofErr w:type="gramEnd"/>
            <w:r w:rsidRPr="000D43CC">
              <w:rPr>
                <w:rFonts w:ascii="Times New Roman" w:hAnsi="Times New Roman" w:cs="Times New Roman"/>
                <w:sz w:val="24"/>
                <w:szCs w:val="24"/>
              </w:rPr>
              <w:t>);</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 xml:space="preserve">ж) положение об ответственности сторон за несоблюдение сроков исполнения обязательств, установленных договором о </w:t>
            </w:r>
            <w:r w:rsidRPr="000D43CC">
              <w:rPr>
                <w:rFonts w:ascii="Times New Roman" w:hAnsi="Times New Roman" w:cs="Times New Roman"/>
                <w:sz w:val="24"/>
                <w:szCs w:val="24"/>
              </w:rPr>
              <w:lastRenderedPageBreak/>
              <w:t>подключении и настоящими Правилами;</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 xml:space="preserve">з) технические условия, </w:t>
            </w:r>
            <w:proofErr w:type="gramStart"/>
            <w:r w:rsidRPr="000D43CC">
              <w:rPr>
                <w:rFonts w:ascii="Times New Roman" w:hAnsi="Times New Roman" w:cs="Times New Roman"/>
                <w:sz w:val="24"/>
                <w:szCs w:val="24"/>
              </w:rPr>
              <w:t>включающие</w:t>
            </w:r>
            <w:proofErr w:type="gramEnd"/>
            <w:r w:rsidRPr="000D43CC">
              <w:rPr>
                <w:rFonts w:ascii="Times New Roman" w:hAnsi="Times New Roman" w:cs="Times New Roman"/>
                <w:sz w:val="24"/>
                <w:szCs w:val="24"/>
              </w:rPr>
              <w:t xml:space="preserve"> в том числе информацию, указанную в </w:t>
            </w:r>
            <w:hyperlink w:anchor="Par118" w:tooltip="37. 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 w:history="1">
              <w:r w:rsidRPr="000D43CC">
                <w:rPr>
                  <w:rStyle w:val="a4"/>
                  <w:rFonts w:ascii="Times New Roman" w:hAnsi="Times New Roman" w:cs="Times New Roman"/>
                  <w:sz w:val="24"/>
                  <w:szCs w:val="24"/>
                </w:rPr>
                <w:t>пункте 37</w:t>
              </w:r>
            </w:hyperlink>
            <w:r w:rsidRPr="000D43CC">
              <w:rPr>
                <w:rFonts w:ascii="Times New Roman" w:hAnsi="Times New Roman" w:cs="Times New Roman"/>
                <w:sz w:val="24"/>
                <w:szCs w:val="24"/>
              </w:rPr>
              <w:t xml:space="preserve"> настоящих Правил;</w:t>
            </w:r>
          </w:p>
          <w:p w:rsidR="00F943CB" w:rsidRPr="000D43CC" w:rsidRDefault="00F943CB" w:rsidP="00F943CB">
            <w:pPr>
              <w:jc w:val="both"/>
              <w:rPr>
                <w:rFonts w:ascii="Times New Roman" w:hAnsi="Times New Roman" w:cs="Times New Roman"/>
                <w:sz w:val="24"/>
                <w:szCs w:val="24"/>
              </w:rPr>
            </w:pPr>
            <w:proofErr w:type="gramStart"/>
            <w:r w:rsidRPr="000D43CC">
              <w:rPr>
                <w:rFonts w:ascii="Times New Roman" w:hAnsi="Times New Roman" w:cs="Times New Roman"/>
                <w:sz w:val="24"/>
                <w:szCs w:val="24"/>
              </w:rP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w:t>
            </w:r>
            <w:proofErr w:type="gramEnd"/>
            <w:r w:rsidRPr="000D43CC">
              <w:rPr>
                <w:rFonts w:ascii="Times New Roman" w:hAnsi="Times New Roman" w:cs="Times New Roman"/>
                <w:sz w:val="24"/>
                <w:szCs w:val="24"/>
              </w:rPr>
              <w:t xml:space="preserve"> каждый день просрочки, если договором о подключении не предусмотрен больший размер неустойки;</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F943CB" w:rsidRP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л) обязанность исполнителя выполнить условия договора о подключении при необходимости осуществления строительства сетей газораспределения по землям, находящимся в частной собственности у третьих лиц, с обязательным получением письменного согласия собственника земельного участка, на котором планируется строительство сетей газораспределения, о возможности строительства.</w:t>
            </w:r>
          </w:p>
          <w:p w:rsidR="00F943CB" w:rsidRDefault="00F943CB" w:rsidP="000D43CC">
            <w:pPr>
              <w:jc w:val="both"/>
              <w:rPr>
                <w:rFonts w:ascii="Times New Roman" w:hAnsi="Times New Roman" w:cs="Times New Roman"/>
                <w:sz w:val="24"/>
                <w:szCs w:val="24"/>
              </w:rPr>
            </w:pPr>
          </w:p>
        </w:tc>
        <w:tc>
          <w:tcPr>
            <w:tcW w:w="6898" w:type="dxa"/>
          </w:tcPr>
          <w:p w:rsidR="00F943CB" w:rsidRDefault="00F943CB" w:rsidP="00F943CB">
            <w:pPr>
              <w:jc w:val="both"/>
              <w:rPr>
                <w:rFonts w:ascii="Times New Roman" w:hAnsi="Times New Roman" w:cs="Times New Roman"/>
                <w:b/>
                <w:sz w:val="24"/>
                <w:szCs w:val="24"/>
              </w:rPr>
            </w:pPr>
            <w:r>
              <w:rPr>
                <w:rFonts w:ascii="Times New Roman" w:hAnsi="Times New Roman" w:cs="Times New Roman"/>
                <w:b/>
                <w:sz w:val="24"/>
                <w:szCs w:val="24"/>
              </w:rPr>
              <w:lastRenderedPageBreak/>
              <w:t>Исключить подпункты е, з, л (не являются предметом договора о подключении).</w:t>
            </w:r>
          </w:p>
          <w:p w:rsidR="00F943CB" w:rsidRDefault="00F943CB" w:rsidP="00F943CB">
            <w:pPr>
              <w:jc w:val="both"/>
              <w:rPr>
                <w:rFonts w:ascii="Times New Roman" w:hAnsi="Times New Roman" w:cs="Times New Roman"/>
                <w:sz w:val="24"/>
                <w:szCs w:val="24"/>
              </w:rPr>
            </w:pPr>
            <w:r w:rsidRPr="0085197A">
              <w:rPr>
                <w:rFonts w:ascii="Times New Roman" w:hAnsi="Times New Roman" w:cs="Times New Roman"/>
                <w:sz w:val="24"/>
                <w:szCs w:val="24"/>
              </w:rPr>
              <w:t xml:space="preserve">В </w:t>
            </w:r>
            <w:proofErr w:type="gramStart"/>
            <w:r w:rsidRPr="0085197A">
              <w:rPr>
                <w:rFonts w:ascii="Times New Roman" w:hAnsi="Times New Roman" w:cs="Times New Roman"/>
                <w:sz w:val="24"/>
                <w:szCs w:val="24"/>
              </w:rPr>
              <w:t>подпункте</w:t>
            </w:r>
            <w:proofErr w:type="gramEnd"/>
            <w:r w:rsidRPr="0085197A">
              <w:rPr>
                <w:rFonts w:ascii="Times New Roman" w:hAnsi="Times New Roman" w:cs="Times New Roman"/>
                <w:sz w:val="24"/>
                <w:szCs w:val="24"/>
              </w:rPr>
              <w:t xml:space="preserve"> </w:t>
            </w:r>
            <w:r w:rsidRPr="0085197A">
              <w:rPr>
                <w:rFonts w:ascii="Times New Roman" w:hAnsi="Times New Roman" w:cs="Times New Roman"/>
                <w:b/>
                <w:sz w:val="24"/>
                <w:szCs w:val="24"/>
              </w:rPr>
              <w:t>и)</w:t>
            </w:r>
            <w:r w:rsidRPr="0085197A">
              <w:rPr>
                <w:rFonts w:ascii="Times New Roman" w:hAnsi="Times New Roman" w:cs="Times New Roman"/>
                <w:sz w:val="24"/>
                <w:szCs w:val="24"/>
              </w:rPr>
              <w:t xml:space="preserve"> исключить фразу</w:t>
            </w:r>
            <w:r>
              <w:rPr>
                <w:rFonts w:ascii="Times New Roman" w:hAnsi="Times New Roman" w:cs="Times New Roman"/>
                <w:sz w:val="24"/>
                <w:szCs w:val="24"/>
              </w:rPr>
              <w:t xml:space="preserve"> «дополнительное соглашение о размере платы за подключение, в том числе».</w:t>
            </w:r>
          </w:p>
          <w:p w:rsidR="00F943CB" w:rsidRDefault="00F943CB" w:rsidP="004F2EB2">
            <w:pPr>
              <w:jc w:val="both"/>
              <w:rPr>
                <w:rFonts w:ascii="Times New Roman" w:hAnsi="Times New Roman" w:cs="Times New Roman"/>
                <w:sz w:val="24"/>
                <w:szCs w:val="24"/>
              </w:rPr>
            </w:pPr>
          </w:p>
        </w:tc>
      </w:tr>
      <w:tr w:rsidR="000D43CC" w:rsidRPr="003D3E0F" w:rsidTr="006819CC">
        <w:tc>
          <w:tcPr>
            <w:tcW w:w="1059" w:type="dxa"/>
          </w:tcPr>
          <w:p w:rsidR="000D43CC" w:rsidRDefault="00F943CB" w:rsidP="004F2EB2">
            <w:pPr>
              <w:jc w:val="center"/>
              <w:rPr>
                <w:rFonts w:ascii="Times New Roman" w:hAnsi="Times New Roman" w:cs="Times New Roman"/>
                <w:sz w:val="24"/>
                <w:szCs w:val="24"/>
              </w:rPr>
            </w:pPr>
            <w:r>
              <w:rPr>
                <w:rFonts w:ascii="Times New Roman" w:hAnsi="Times New Roman" w:cs="Times New Roman"/>
                <w:sz w:val="24"/>
                <w:szCs w:val="24"/>
              </w:rPr>
              <w:lastRenderedPageBreak/>
              <w:t>84</w:t>
            </w:r>
          </w:p>
        </w:tc>
        <w:tc>
          <w:tcPr>
            <w:tcW w:w="6894" w:type="dxa"/>
          </w:tcPr>
          <w:p w:rsidR="000D43CC" w:rsidRDefault="00F943CB" w:rsidP="00F943CB">
            <w:pPr>
              <w:jc w:val="both"/>
              <w:rPr>
                <w:rFonts w:ascii="Times New Roman" w:hAnsi="Times New Roman" w:cs="Times New Roman"/>
                <w:sz w:val="24"/>
                <w:szCs w:val="24"/>
              </w:rPr>
            </w:pPr>
            <w:r w:rsidRPr="000D43CC">
              <w:rPr>
                <w:rFonts w:ascii="Times New Roman" w:hAnsi="Times New Roman" w:cs="Times New Roman"/>
                <w:sz w:val="24"/>
                <w:szCs w:val="24"/>
              </w:rPr>
              <w:t>Утратил силу. - Постановление Правительства РФ от 15.04.2014 N 342.</w:t>
            </w:r>
          </w:p>
        </w:tc>
        <w:tc>
          <w:tcPr>
            <w:tcW w:w="6898" w:type="dxa"/>
          </w:tcPr>
          <w:p w:rsidR="000D43CC" w:rsidRDefault="00F943CB" w:rsidP="004F2EB2">
            <w:pPr>
              <w:jc w:val="both"/>
              <w:rPr>
                <w:rFonts w:ascii="Times New Roman" w:hAnsi="Times New Roman" w:cs="Times New Roman"/>
                <w:sz w:val="24"/>
                <w:szCs w:val="24"/>
              </w:rPr>
            </w:pPr>
            <w:r w:rsidRPr="000D43CC">
              <w:rPr>
                <w:rFonts w:ascii="Times New Roman" w:hAnsi="Times New Roman" w:cs="Times New Roman"/>
                <w:sz w:val="24"/>
                <w:szCs w:val="24"/>
              </w:rPr>
              <w:t>Утратил силу. - Постановление Правительства РФ от 15.04.2014 N 342.</w:t>
            </w:r>
          </w:p>
        </w:tc>
      </w:tr>
      <w:tr w:rsidR="006B6558" w:rsidRPr="003D3E0F" w:rsidTr="006819CC">
        <w:tc>
          <w:tcPr>
            <w:tcW w:w="1059" w:type="dxa"/>
          </w:tcPr>
          <w:p w:rsidR="006B6558" w:rsidRDefault="000D43CC" w:rsidP="000D43CC">
            <w:pPr>
              <w:jc w:val="center"/>
              <w:rPr>
                <w:rFonts w:ascii="Times New Roman" w:hAnsi="Times New Roman" w:cs="Times New Roman"/>
                <w:sz w:val="24"/>
                <w:szCs w:val="24"/>
              </w:rPr>
            </w:pPr>
            <w:r>
              <w:rPr>
                <w:rFonts w:ascii="Times New Roman" w:hAnsi="Times New Roman" w:cs="Times New Roman"/>
                <w:sz w:val="24"/>
                <w:szCs w:val="24"/>
              </w:rPr>
              <w:t>85</w:t>
            </w:r>
          </w:p>
        </w:tc>
        <w:tc>
          <w:tcPr>
            <w:tcW w:w="6894" w:type="dxa"/>
          </w:tcPr>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Срок осуществления мероприятий по подключению не может превышать:</w:t>
            </w:r>
          </w:p>
          <w:p w:rsidR="000D43CC" w:rsidRPr="000D43CC" w:rsidRDefault="000D43CC" w:rsidP="000D43CC">
            <w:pPr>
              <w:jc w:val="both"/>
              <w:rPr>
                <w:rFonts w:ascii="Times New Roman" w:hAnsi="Times New Roman" w:cs="Times New Roman"/>
                <w:sz w:val="24"/>
                <w:szCs w:val="24"/>
              </w:rPr>
            </w:pPr>
            <w:proofErr w:type="gramStart"/>
            <w:r w:rsidRPr="000D43CC">
              <w:rPr>
                <w:rFonts w:ascii="Times New Roman" w:hAnsi="Times New Roman" w:cs="Times New Roman"/>
                <w:sz w:val="24"/>
                <w:szCs w:val="24"/>
              </w:rP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w:t>
            </w:r>
            <w:r w:rsidRPr="000D43CC">
              <w:rPr>
                <w:rFonts w:ascii="Times New Roman" w:hAnsi="Times New Roman" w:cs="Times New Roman"/>
                <w:sz w:val="24"/>
                <w:szCs w:val="24"/>
              </w:rPr>
              <w:lastRenderedPageBreak/>
              <w:t>МПа, измеряемое по прямой линии (наименьшее расстояние), составляет</w:t>
            </w:r>
            <w:proofErr w:type="gramEnd"/>
            <w:r w:rsidRPr="000D43CC">
              <w:rPr>
                <w:rFonts w:ascii="Times New Roman" w:hAnsi="Times New Roman" w:cs="Times New Roman"/>
                <w:sz w:val="24"/>
                <w:szCs w:val="24"/>
              </w:rPr>
              <w:t xml:space="preserve"> </w:t>
            </w:r>
            <w:proofErr w:type="gramStart"/>
            <w:r w:rsidRPr="000D43CC">
              <w:rPr>
                <w:rFonts w:ascii="Times New Roman" w:hAnsi="Times New Roman" w:cs="Times New Roman"/>
                <w:sz w:val="24"/>
                <w:szCs w:val="24"/>
              </w:rPr>
              <w:t>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roofErr w:type="gramEnd"/>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(в ред. Постановления Правительства РФ от 15.04.2014 N 342)</w:t>
            </w:r>
          </w:p>
          <w:p w:rsidR="000D43CC" w:rsidRPr="000D43CC" w:rsidRDefault="000D43CC" w:rsidP="000D43CC">
            <w:pPr>
              <w:jc w:val="both"/>
              <w:rPr>
                <w:rFonts w:ascii="Times New Roman" w:hAnsi="Times New Roman" w:cs="Times New Roman"/>
                <w:sz w:val="24"/>
                <w:szCs w:val="24"/>
              </w:rPr>
            </w:pPr>
            <w:proofErr w:type="gramStart"/>
            <w:r w:rsidRPr="000D43CC">
              <w:rPr>
                <w:rFonts w:ascii="Times New Roman" w:hAnsi="Times New Roman" w:cs="Times New Roman"/>
                <w:sz w:val="24"/>
                <w:szCs w:val="24"/>
              </w:rP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w:t>
            </w:r>
            <w:proofErr w:type="gramEnd"/>
            <w:r w:rsidRPr="000D43CC">
              <w:rPr>
                <w:rFonts w:ascii="Times New Roman" w:hAnsi="Times New Roman" w:cs="Times New Roman"/>
                <w:sz w:val="24"/>
                <w:szCs w:val="24"/>
              </w:rPr>
              <w:t xml:space="preserve"> </w:t>
            </w:r>
            <w:proofErr w:type="gramStart"/>
            <w:r w:rsidRPr="000D43CC">
              <w:rPr>
                <w:rFonts w:ascii="Times New Roman" w:hAnsi="Times New Roman" w:cs="Times New Roman"/>
                <w:sz w:val="24"/>
                <w:szCs w:val="24"/>
              </w:rPr>
              <w:t>границах</w:t>
            </w:r>
            <w:proofErr w:type="gramEnd"/>
            <w:r w:rsidRPr="000D43CC">
              <w:rPr>
                <w:rFonts w:ascii="Times New Roman" w:hAnsi="Times New Roman" w:cs="Times New Roman"/>
                <w:sz w:val="24"/>
                <w:szCs w:val="24"/>
              </w:rPr>
              <w:t xml:space="preserve">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(в ред. Постановления Правительства РФ от 15.04.2014 N 342)</w:t>
            </w:r>
          </w:p>
          <w:p w:rsidR="000D43CC" w:rsidRPr="000D43CC"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 xml:space="preserve">в) 2 года - для заявителей, </w:t>
            </w:r>
            <w:proofErr w:type="gramStart"/>
            <w:r w:rsidRPr="000D43CC">
              <w:rPr>
                <w:rFonts w:ascii="Times New Roman" w:hAnsi="Times New Roman" w:cs="Times New Roman"/>
                <w:sz w:val="24"/>
                <w:szCs w:val="24"/>
              </w:rPr>
              <w:t>плата</w:t>
            </w:r>
            <w:proofErr w:type="gramEnd"/>
            <w:r w:rsidRPr="000D43CC">
              <w:rPr>
                <w:rFonts w:ascii="Times New Roman" w:hAnsi="Times New Roman" w:cs="Times New Roman"/>
                <w:sz w:val="24"/>
                <w:szCs w:val="24"/>
              </w:rP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w:t>
            </w:r>
            <w:r w:rsidRPr="000D43CC">
              <w:rPr>
                <w:rFonts w:ascii="Times New Roman" w:hAnsi="Times New Roman" w:cs="Times New Roman"/>
                <w:sz w:val="24"/>
                <w:szCs w:val="24"/>
              </w:rPr>
              <w:lastRenderedPageBreak/>
              <w:t>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6B6558" w:rsidRPr="009E3532" w:rsidRDefault="000D43CC" w:rsidP="000D43CC">
            <w:pPr>
              <w:jc w:val="both"/>
              <w:rPr>
                <w:rFonts w:ascii="Times New Roman" w:hAnsi="Times New Roman" w:cs="Times New Roman"/>
                <w:sz w:val="24"/>
                <w:szCs w:val="24"/>
              </w:rPr>
            </w:pPr>
            <w:r w:rsidRPr="000D43CC">
              <w:rPr>
                <w:rFonts w:ascii="Times New Roman" w:hAnsi="Times New Roman" w:cs="Times New Roman"/>
                <w:sz w:val="24"/>
                <w:szCs w:val="24"/>
              </w:rPr>
              <w:t>(в ред. Постановления Правительства РФ от 15.04.2014 N 342)</w:t>
            </w:r>
          </w:p>
        </w:tc>
        <w:tc>
          <w:tcPr>
            <w:tcW w:w="6898" w:type="dxa"/>
          </w:tcPr>
          <w:p w:rsidR="006B6558" w:rsidRDefault="006B6558" w:rsidP="004F2EB2">
            <w:pPr>
              <w:jc w:val="both"/>
              <w:rPr>
                <w:rFonts w:ascii="Times New Roman" w:hAnsi="Times New Roman" w:cs="Times New Roman"/>
                <w:sz w:val="24"/>
                <w:szCs w:val="24"/>
              </w:rPr>
            </w:pPr>
          </w:p>
        </w:tc>
      </w:tr>
      <w:tr w:rsidR="00F943CB" w:rsidRPr="003D3E0F" w:rsidTr="006819CC">
        <w:tc>
          <w:tcPr>
            <w:tcW w:w="1059" w:type="dxa"/>
          </w:tcPr>
          <w:p w:rsidR="00F943CB" w:rsidRDefault="00F943CB" w:rsidP="000D43CC">
            <w:pPr>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6894" w:type="dxa"/>
          </w:tcPr>
          <w:p w:rsidR="00F943CB" w:rsidRPr="000D43CC" w:rsidRDefault="00F943CB" w:rsidP="00F943CB">
            <w:pPr>
              <w:jc w:val="both"/>
              <w:rPr>
                <w:rFonts w:ascii="Times New Roman" w:hAnsi="Times New Roman" w:cs="Times New Roman"/>
                <w:sz w:val="24"/>
                <w:szCs w:val="24"/>
              </w:rPr>
            </w:pPr>
            <w:r w:rsidRPr="00F943CB">
              <w:rPr>
                <w:rFonts w:ascii="Times New Roman" w:hAnsi="Times New Roman" w:cs="Times New Roman"/>
                <w:sz w:val="24"/>
                <w:szCs w:val="24"/>
              </w:rPr>
              <w:t>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tc>
        <w:tc>
          <w:tcPr>
            <w:tcW w:w="6898" w:type="dxa"/>
          </w:tcPr>
          <w:p w:rsidR="00F943CB" w:rsidRDefault="00F943CB" w:rsidP="00F943CB">
            <w:pPr>
              <w:jc w:val="both"/>
              <w:rPr>
                <w:rFonts w:ascii="Times New Roman" w:hAnsi="Times New Roman" w:cs="Times New Roman"/>
                <w:b/>
                <w:sz w:val="24"/>
                <w:szCs w:val="24"/>
              </w:rPr>
            </w:pPr>
            <w:r>
              <w:rPr>
                <w:rFonts w:ascii="Times New Roman" w:hAnsi="Times New Roman" w:cs="Times New Roman"/>
                <w:b/>
                <w:sz w:val="24"/>
                <w:szCs w:val="24"/>
              </w:rPr>
              <w:t>И</w:t>
            </w:r>
            <w:r w:rsidRPr="0085197A">
              <w:rPr>
                <w:rFonts w:ascii="Times New Roman" w:hAnsi="Times New Roman" w:cs="Times New Roman"/>
                <w:b/>
                <w:sz w:val="24"/>
                <w:szCs w:val="24"/>
              </w:rPr>
              <w:t>зложить в следующей редакции:</w:t>
            </w:r>
          </w:p>
          <w:p w:rsidR="00F943CB" w:rsidRDefault="00F943CB" w:rsidP="00F943CB">
            <w:pPr>
              <w:jc w:val="both"/>
              <w:rPr>
                <w:rFonts w:ascii="Times New Roman" w:hAnsi="Times New Roman" w:cs="Times New Roman"/>
                <w:sz w:val="24"/>
                <w:szCs w:val="24"/>
              </w:rPr>
            </w:pPr>
            <w:r w:rsidRPr="002F28A8">
              <w:rPr>
                <w:rFonts w:ascii="Times New Roman" w:hAnsi="Times New Roman" w:cs="Times New Roman"/>
                <w:sz w:val="24"/>
                <w:szCs w:val="24"/>
              </w:rPr>
              <w:t>86</w:t>
            </w:r>
            <w:r>
              <w:rPr>
                <w:rFonts w:ascii="Times New Roman" w:hAnsi="Times New Roman" w:cs="Times New Roman"/>
                <w:sz w:val="24"/>
                <w:szCs w:val="24"/>
              </w:rPr>
              <w:t>.</w:t>
            </w:r>
            <w:r w:rsidRPr="002F28A8">
              <w:rPr>
                <w:rFonts w:ascii="Times New Roman" w:hAnsi="Times New Roman" w:cs="Times New Roman"/>
                <w:sz w:val="24"/>
                <w:szCs w:val="24"/>
              </w:rPr>
              <w:t xml:space="preserve"> Если сети газораспределения </w:t>
            </w:r>
            <w:r>
              <w:rPr>
                <w:rFonts w:ascii="Times New Roman" w:hAnsi="Times New Roman" w:cs="Times New Roman"/>
                <w:sz w:val="24"/>
                <w:szCs w:val="24"/>
              </w:rPr>
              <w:t xml:space="preserve">необходимые для газификации объекта капитального строительства предусмотрено построить по принятой программе, то заявитель первоначально </w:t>
            </w:r>
            <w:proofErr w:type="gramStart"/>
            <w:r>
              <w:rPr>
                <w:rFonts w:ascii="Times New Roman" w:hAnsi="Times New Roman" w:cs="Times New Roman"/>
                <w:sz w:val="24"/>
                <w:szCs w:val="24"/>
              </w:rPr>
              <w:t>получает отказ в выдаче технических условий и получает</w:t>
            </w:r>
            <w:proofErr w:type="gramEnd"/>
            <w:r>
              <w:rPr>
                <w:rFonts w:ascii="Times New Roman" w:hAnsi="Times New Roman" w:cs="Times New Roman"/>
                <w:sz w:val="24"/>
                <w:szCs w:val="24"/>
              </w:rPr>
              <w:t xml:space="preserve"> их только после окончания строительно-монтажных работ по сооружению подводящей сети.</w:t>
            </w:r>
          </w:p>
        </w:tc>
      </w:tr>
      <w:tr w:rsidR="00F943CB" w:rsidRPr="003D3E0F" w:rsidTr="006819CC">
        <w:tc>
          <w:tcPr>
            <w:tcW w:w="1059" w:type="dxa"/>
          </w:tcPr>
          <w:p w:rsidR="00F943CB" w:rsidRDefault="00F943CB" w:rsidP="000D43CC">
            <w:pPr>
              <w:jc w:val="center"/>
              <w:rPr>
                <w:rFonts w:ascii="Times New Roman" w:hAnsi="Times New Roman" w:cs="Times New Roman"/>
                <w:sz w:val="24"/>
                <w:szCs w:val="24"/>
              </w:rPr>
            </w:pPr>
            <w:r>
              <w:rPr>
                <w:rFonts w:ascii="Times New Roman" w:hAnsi="Times New Roman" w:cs="Times New Roman"/>
                <w:sz w:val="24"/>
                <w:szCs w:val="24"/>
              </w:rPr>
              <w:t>87</w:t>
            </w:r>
          </w:p>
        </w:tc>
        <w:tc>
          <w:tcPr>
            <w:tcW w:w="6894" w:type="dxa"/>
          </w:tcPr>
          <w:p w:rsidR="00F943CB" w:rsidRPr="00F943CB" w:rsidRDefault="00F943CB" w:rsidP="00F943CB">
            <w:pPr>
              <w:jc w:val="both"/>
              <w:rPr>
                <w:rFonts w:ascii="Times New Roman" w:hAnsi="Times New Roman" w:cs="Times New Roman"/>
                <w:sz w:val="24"/>
                <w:szCs w:val="24"/>
              </w:rPr>
            </w:pPr>
            <w:proofErr w:type="gramStart"/>
            <w:r w:rsidRPr="00F943CB">
              <w:rPr>
                <w:rFonts w:ascii="Times New Roman" w:hAnsi="Times New Roman" w:cs="Times New Roman"/>
                <w:sz w:val="24"/>
                <w:szCs w:val="24"/>
              </w:rPr>
              <w:t>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w:t>
            </w:r>
            <w:proofErr w:type="gramEnd"/>
            <w:r w:rsidRPr="00F943CB">
              <w:rPr>
                <w:rFonts w:ascii="Times New Roman" w:hAnsi="Times New Roman" w:cs="Times New Roman"/>
                <w:sz w:val="24"/>
                <w:szCs w:val="24"/>
              </w:rPr>
              <w:t xml:space="preserve">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F943CB" w:rsidRPr="00F943CB" w:rsidRDefault="00F943CB" w:rsidP="00F943CB">
            <w:pPr>
              <w:jc w:val="both"/>
              <w:rPr>
                <w:rFonts w:ascii="Times New Roman" w:hAnsi="Times New Roman" w:cs="Times New Roman"/>
                <w:sz w:val="24"/>
                <w:szCs w:val="24"/>
              </w:rPr>
            </w:pPr>
            <w:r w:rsidRPr="00F943CB">
              <w:rPr>
                <w:rFonts w:ascii="Times New Roman" w:hAnsi="Times New Roman" w:cs="Times New Roman"/>
                <w:sz w:val="24"/>
                <w:szCs w:val="24"/>
              </w:rP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F943CB" w:rsidRPr="000D43CC" w:rsidRDefault="00F943CB" w:rsidP="00F943CB">
            <w:pPr>
              <w:jc w:val="both"/>
              <w:rPr>
                <w:rFonts w:ascii="Times New Roman" w:hAnsi="Times New Roman" w:cs="Times New Roman"/>
                <w:sz w:val="24"/>
                <w:szCs w:val="24"/>
              </w:rPr>
            </w:pPr>
            <w:r w:rsidRPr="00F943CB">
              <w:rPr>
                <w:rFonts w:ascii="Times New Roman" w:hAnsi="Times New Roman" w:cs="Times New Roman"/>
                <w:sz w:val="24"/>
                <w:szCs w:val="24"/>
              </w:rPr>
              <w:t xml:space="preserve">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w:t>
            </w:r>
            <w:r w:rsidRPr="00F943CB">
              <w:rPr>
                <w:rFonts w:ascii="Times New Roman" w:hAnsi="Times New Roman" w:cs="Times New Roman"/>
                <w:sz w:val="24"/>
                <w:szCs w:val="24"/>
              </w:rPr>
              <w:lastRenderedPageBreak/>
              <w:t xml:space="preserve">регулирования тарифов по </w:t>
            </w:r>
            <w:proofErr w:type="gramStart"/>
            <w:r w:rsidRPr="00F943CB">
              <w:rPr>
                <w:rFonts w:ascii="Times New Roman" w:hAnsi="Times New Roman" w:cs="Times New Roman"/>
                <w:sz w:val="24"/>
                <w:szCs w:val="24"/>
              </w:rPr>
              <w:t>индивидуальному проекту</w:t>
            </w:r>
            <w:proofErr w:type="gramEnd"/>
            <w:r w:rsidRPr="00F943CB">
              <w:rPr>
                <w:rFonts w:ascii="Times New Roman" w:hAnsi="Times New Roman" w:cs="Times New Roman"/>
                <w:sz w:val="24"/>
                <w:szCs w:val="24"/>
              </w:rPr>
              <w:t>,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tc>
        <w:tc>
          <w:tcPr>
            <w:tcW w:w="6898" w:type="dxa"/>
          </w:tcPr>
          <w:p w:rsidR="00F943CB" w:rsidRPr="00264C92" w:rsidRDefault="00F943CB" w:rsidP="00F943CB">
            <w:pPr>
              <w:jc w:val="both"/>
              <w:rPr>
                <w:rFonts w:ascii="Times New Roman" w:hAnsi="Times New Roman" w:cs="Times New Roman"/>
                <w:b/>
                <w:sz w:val="24"/>
                <w:szCs w:val="24"/>
              </w:rPr>
            </w:pPr>
            <w:r>
              <w:rPr>
                <w:rFonts w:ascii="Times New Roman" w:hAnsi="Times New Roman" w:cs="Times New Roman"/>
                <w:b/>
                <w:sz w:val="24"/>
                <w:szCs w:val="24"/>
              </w:rPr>
              <w:lastRenderedPageBreak/>
              <w:t>И</w:t>
            </w:r>
            <w:r w:rsidRPr="00264C92">
              <w:rPr>
                <w:rFonts w:ascii="Times New Roman" w:hAnsi="Times New Roman" w:cs="Times New Roman"/>
                <w:b/>
                <w:sz w:val="24"/>
                <w:szCs w:val="24"/>
              </w:rPr>
              <w:t>зложить в следующей редакции:</w:t>
            </w:r>
          </w:p>
          <w:p w:rsidR="00F943CB" w:rsidRDefault="00F943CB" w:rsidP="00F943CB">
            <w:pPr>
              <w:jc w:val="both"/>
              <w:rPr>
                <w:rFonts w:ascii="Times New Roman" w:hAnsi="Times New Roman" w:cs="Times New Roman"/>
                <w:sz w:val="24"/>
                <w:szCs w:val="24"/>
              </w:rPr>
            </w:pPr>
            <w:r>
              <w:rPr>
                <w:rFonts w:ascii="Times New Roman" w:hAnsi="Times New Roman" w:cs="Times New Roman"/>
                <w:sz w:val="24"/>
                <w:szCs w:val="24"/>
              </w:rPr>
              <w:t xml:space="preserve">87. Размер платы за подключение (технологическое присоединение) должен </w:t>
            </w:r>
            <w:proofErr w:type="gramStart"/>
            <w:r>
              <w:rPr>
                <w:rFonts w:ascii="Times New Roman" w:hAnsi="Times New Roman" w:cs="Times New Roman"/>
                <w:sz w:val="24"/>
                <w:szCs w:val="24"/>
              </w:rPr>
              <w:t>определяться по утвержденным расценкам и включать</w:t>
            </w:r>
            <w:proofErr w:type="gramEnd"/>
            <w:r>
              <w:rPr>
                <w:rFonts w:ascii="Times New Roman" w:hAnsi="Times New Roman" w:cs="Times New Roman"/>
                <w:sz w:val="24"/>
                <w:szCs w:val="24"/>
              </w:rPr>
              <w:t xml:space="preserve"> в себя: </w:t>
            </w:r>
          </w:p>
          <w:p w:rsidR="00F943CB" w:rsidRDefault="00F943CB" w:rsidP="00F943CB">
            <w:pPr>
              <w:jc w:val="both"/>
              <w:rPr>
                <w:rFonts w:ascii="Times New Roman" w:hAnsi="Times New Roman" w:cs="Times New Roman"/>
                <w:sz w:val="24"/>
                <w:szCs w:val="24"/>
              </w:rPr>
            </w:pPr>
            <w:r>
              <w:rPr>
                <w:rFonts w:ascii="Times New Roman" w:hAnsi="Times New Roman" w:cs="Times New Roman"/>
                <w:sz w:val="24"/>
                <w:szCs w:val="24"/>
              </w:rPr>
              <w:t>- плату за проверку готовности построенных сетей к подключению;</w:t>
            </w:r>
          </w:p>
          <w:p w:rsidR="00F943CB" w:rsidRDefault="00F943CB" w:rsidP="00F943CB">
            <w:pPr>
              <w:jc w:val="both"/>
              <w:rPr>
                <w:rFonts w:ascii="Times New Roman" w:hAnsi="Times New Roman" w:cs="Times New Roman"/>
                <w:sz w:val="24"/>
                <w:szCs w:val="24"/>
              </w:rPr>
            </w:pPr>
            <w:r>
              <w:rPr>
                <w:rFonts w:ascii="Times New Roman" w:hAnsi="Times New Roman" w:cs="Times New Roman"/>
                <w:sz w:val="24"/>
                <w:szCs w:val="24"/>
              </w:rPr>
              <w:t>- плату на развитие региональных сетей газораспределения, взимаемую в зависимости от потребляемой мощности (не взимается при расходе до 5 м³/час) (</w:t>
            </w:r>
            <w:proofErr w:type="gramStart"/>
            <w:r>
              <w:rPr>
                <w:rFonts w:ascii="Times New Roman" w:hAnsi="Times New Roman" w:cs="Times New Roman"/>
                <w:sz w:val="24"/>
                <w:szCs w:val="24"/>
              </w:rPr>
              <w:t>должна</w:t>
            </w:r>
            <w:proofErr w:type="gramEnd"/>
            <w:r w:rsidR="00B214F3">
              <w:rPr>
                <w:rFonts w:ascii="Times New Roman" w:hAnsi="Times New Roman" w:cs="Times New Roman"/>
                <w:sz w:val="24"/>
                <w:szCs w:val="24"/>
              </w:rPr>
              <w:t xml:space="preserve"> перечислятся на отдельный счет ГРО и использоваться только для этих целей)</w:t>
            </w:r>
            <w:r>
              <w:rPr>
                <w:rFonts w:ascii="Times New Roman" w:hAnsi="Times New Roman" w:cs="Times New Roman"/>
                <w:sz w:val="24"/>
                <w:szCs w:val="24"/>
              </w:rPr>
              <w:t>;</w:t>
            </w:r>
          </w:p>
          <w:p w:rsidR="00F943CB" w:rsidRDefault="00F943CB" w:rsidP="00F943CB">
            <w:pPr>
              <w:jc w:val="both"/>
              <w:rPr>
                <w:rFonts w:ascii="Times New Roman" w:hAnsi="Times New Roman" w:cs="Times New Roman"/>
                <w:sz w:val="24"/>
                <w:szCs w:val="24"/>
              </w:rPr>
            </w:pPr>
            <w:r>
              <w:rPr>
                <w:rFonts w:ascii="Times New Roman" w:hAnsi="Times New Roman" w:cs="Times New Roman"/>
                <w:sz w:val="24"/>
                <w:szCs w:val="24"/>
              </w:rPr>
              <w:t>- плату за работу по врезке и пуску газа</w:t>
            </w:r>
            <w:r w:rsidR="00B214F3">
              <w:rPr>
                <w:rFonts w:ascii="Times New Roman" w:hAnsi="Times New Roman" w:cs="Times New Roman"/>
                <w:sz w:val="24"/>
                <w:szCs w:val="24"/>
              </w:rPr>
              <w:t xml:space="preserve"> (если выполняется ГРО)</w:t>
            </w:r>
            <w:r>
              <w:rPr>
                <w:rFonts w:ascii="Times New Roman" w:hAnsi="Times New Roman" w:cs="Times New Roman"/>
                <w:sz w:val="24"/>
                <w:szCs w:val="24"/>
              </w:rPr>
              <w:t>.</w:t>
            </w:r>
          </w:p>
          <w:p w:rsidR="00F943CB" w:rsidRDefault="00F943CB" w:rsidP="004F2EB2">
            <w:pPr>
              <w:jc w:val="both"/>
              <w:rPr>
                <w:rFonts w:ascii="Times New Roman" w:hAnsi="Times New Roman" w:cs="Times New Roman"/>
                <w:sz w:val="24"/>
                <w:szCs w:val="24"/>
              </w:rPr>
            </w:pPr>
          </w:p>
        </w:tc>
      </w:tr>
      <w:tr w:rsidR="00F943CB" w:rsidRPr="003D3E0F" w:rsidTr="006819CC">
        <w:tc>
          <w:tcPr>
            <w:tcW w:w="1059" w:type="dxa"/>
          </w:tcPr>
          <w:p w:rsidR="00F943CB" w:rsidRDefault="00F943CB" w:rsidP="000D43CC">
            <w:pPr>
              <w:jc w:val="center"/>
              <w:rPr>
                <w:rFonts w:ascii="Times New Roman" w:hAnsi="Times New Roman" w:cs="Times New Roman"/>
                <w:sz w:val="24"/>
                <w:szCs w:val="24"/>
              </w:rPr>
            </w:pPr>
            <w:r>
              <w:rPr>
                <w:rFonts w:ascii="Times New Roman" w:hAnsi="Times New Roman" w:cs="Times New Roman"/>
                <w:sz w:val="24"/>
                <w:szCs w:val="24"/>
              </w:rPr>
              <w:lastRenderedPageBreak/>
              <w:t>88</w:t>
            </w:r>
          </w:p>
        </w:tc>
        <w:tc>
          <w:tcPr>
            <w:tcW w:w="6894" w:type="dxa"/>
          </w:tcPr>
          <w:p w:rsidR="00F943CB" w:rsidRPr="000D43CC" w:rsidRDefault="00F943CB" w:rsidP="00F943CB">
            <w:pPr>
              <w:jc w:val="both"/>
              <w:rPr>
                <w:rFonts w:ascii="Times New Roman" w:hAnsi="Times New Roman" w:cs="Times New Roman"/>
                <w:sz w:val="24"/>
                <w:szCs w:val="24"/>
              </w:rPr>
            </w:pPr>
            <w:r w:rsidRPr="00F943CB">
              <w:rPr>
                <w:rFonts w:ascii="Times New Roman" w:hAnsi="Times New Roman" w:cs="Times New Roman"/>
                <w:sz w:val="24"/>
                <w:szCs w:val="24"/>
              </w:rPr>
              <w:t xml:space="preserve">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ar299" w:tooltip="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 w:history="1">
              <w:r w:rsidRPr="00F943CB">
                <w:rPr>
                  <w:rStyle w:val="a4"/>
                  <w:rFonts w:ascii="Times New Roman" w:hAnsi="Times New Roman" w:cs="Times New Roman"/>
                  <w:sz w:val="24"/>
                  <w:szCs w:val="24"/>
                </w:rPr>
                <w:t>пункте 112</w:t>
              </w:r>
            </w:hyperlink>
            <w:r w:rsidRPr="00F943CB">
              <w:rPr>
                <w:rFonts w:ascii="Times New Roman" w:hAnsi="Times New Roman" w:cs="Times New Roman"/>
                <w:sz w:val="24"/>
                <w:szCs w:val="24"/>
              </w:rPr>
              <w:t xml:space="preserve"> настоящих Правил.</w:t>
            </w:r>
          </w:p>
        </w:tc>
        <w:tc>
          <w:tcPr>
            <w:tcW w:w="6898" w:type="dxa"/>
          </w:tcPr>
          <w:p w:rsidR="00F943CB" w:rsidRPr="00264C92" w:rsidRDefault="00F943CB" w:rsidP="00F943CB">
            <w:pPr>
              <w:jc w:val="both"/>
              <w:rPr>
                <w:rFonts w:ascii="Times New Roman" w:hAnsi="Times New Roman" w:cs="Times New Roman"/>
                <w:b/>
                <w:sz w:val="24"/>
                <w:szCs w:val="24"/>
              </w:rPr>
            </w:pPr>
            <w:r>
              <w:rPr>
                <w:rFonts w:ascii="Times New Roman" w:hAnsi="Times New Roman" w:cs="Times New Roman"/>
                <w:b/>
                <w:sz w:val="24"/>
                <w:szCs w:val="24"/>
              </w:rPr>
              <w:t>И</w:t>
            </w:r>
            <w:r w:rsidRPr="00264C92">
              <w:rPr>
                <w:rFonts w:ascii="Times New Roman" w:hAnsi="Times New Roman" w:cs="Times New Roman"/>
                <w:b/>
                <w:sz w:val="24"/>
                <w:szCs w:val="24"/>
              </w:rPr>
              <w:t>зложить в следующей редакции:</w:t>
            </w:r>
          </w:p>
          <w:p w:rsidR="00F943CB" w:rsidRDefault="00F943CB" w:rsidP="00F943CB">
            <w:pPr>
              <w:jc w:val="both"/>
              <w:rPr>
                <w:rFonts w:ascii="Times New Roman" w:hAnsi="Times New Roman" w:cs="Times New Roman"/>
                <w:sz w:val="24"/>
                <w:szCs w:val="24"/>
              </w:rPr>
            </w:pPr>
            <w:r>
              <w:rPr>
                <w:rFonts w:ascii="Times New Roman" w:hAnsi="Times New Roman" w:cs="Times New Roman"/>
                <w:sz w:val="24"/>
                <w:szCs w:val="24"/>
              </w:rPr>
              <w:t>88. ГРО осуществляет развитие региональных сетей газораспределения по утвержденным программам газификации.</w:t>
            </w:r>
          </w:p>
          <w:p w:rsidR="00F943CB" w:rsidRDefault="00F943CB" w:rsidP="00F943CB">
            <w:pPr>
              <w:jc w:val="both"/>
              <w:rPr>
                <w:rFonts w:ascii="Times New Roman" w:hAnsi="Times New Roman" w:cs="Times New Roman"/>
                <w:sz w:val="24"/>
                <w:szCs w:val="24"/>
              </w:rPr>
            </w:pPr>
            <w:r>
              <w:rPr>
                <w:rFonts w:ascii="Times New Roman" w:hAnsi="Times New Roman" w:cs="Times New Roman"/>
                <w:sz w:val="24"/>
                <w:szCs w:val="24"/>
              </w:rPr>
              <w:t>Газопроводы-вводы, являющиеся, как сети инженерно-технического обеспечения зданий и сооружений имущественной принадлежностью объектов капитального строительства, то есть сетью газопотребления, выполняются заявителем.</w:t>
            </w:r>
          </w:p>
        </w:tc>
      </w:tr>
      <w:tr w:rsidR="00F943CB" w:rsidRPr="003D3E0F" w:rsidTr="006819CC">
        <w:tc>
          <w:tcPr>
            <w:tcW w:w="1059" w:type="dxa"/>
          </w:tcPr>
          <w:p w:rsidR="00F943CB" w:rsidRDefault="00F943CB" w:rsidP="000D43CC">
            <w:pPr>
              <w:jc w:val="center"/>
              <w:rPr>
                <w:rFonts w:ascii="Times New Roman" w:hAnsi="Times New Roman" w:cs="Times New Roman"/>
                <w:sz w:val="24"/>
                <w:szCs w:val="24"/>
              </w:rPr>
            </w:pPr>
            <w:r>
              <w:rPr>
                <w:rFonts w:ascii="Times New Roman" w:hAnsi="Times New Roman" w:cs="Times New Roman"/>
                <w:sz w:val="24"/>
                <w:szCs w:val="24"/>
              </w:rPr>
              <w:t>89</w:t>
            </w:r>
          </w:p>
        </w:tc>
        <w:tc>
          <w:tcPr>
            <w:tcW w:w="6894" w:type="dxa"/>
          </w:tcPr>
          <w:p w:rsidR="00F943CB" w:rsidRPr="000D43CC" w:rsidRDefault="00F943CB" w:rsidP="00F943CB">
            <w:pPr>
              <w:jc w:val="both"/>
              <w:rPr>
                <w:rFonts w:ascii="Times New Roman" w:hAnsi="Times New Roman" w:cs="Times New Roman"/>
                <w:sz w:val="24"/>
                <w:szCs w:val="24"/>
              </w:rPr>
            </w:pPr>
            <w:r w:rsidRPr="00F943CB">
              <w:rPr>
                <w:rFonts w:ascii="Times New Roman" w:hAnsi="Times New Roman" w:cs="Times New Roman"/>
                <w:sz w:val="24"/>
                <w:szCs w:val="24"/>
              </w:rPr>
              <w:t xml:space="preserve">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ar299" w:tooltip="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 w:history="1">
              <w:r w:rsidRPr="00F943CB">
                <w:rPr>
                  <w:rStyle w:val="a4"/>
                  <w:rFonts w:ascii="Times New Roman" w:hAnsi="Times New Roman" w:cs="Times New Roman"/>
                  <w:sz w:val="24"/>
                  <w:szCs w:val="24"/>
                </w:rPr>
                <w:t>пункте 112</w:t>
              </w:r>
            </w:hyperlink>
            <w:r w:rsidRPr="00F943CB">
              <w:rPr>
                <w:rFonts w:ascii="Times New Roman" w:hAnsi="Times New Roman" w:cs="Times New Roman"/>
                <w:sz w:val="24"/>
                <w:szCs w:val="24"/>
              </w:rPr>
              <w:t xml:space="preserve"> настоящих Правил.</w:t>
            </w:r>
          </w:p>
        </w:tc>
        <w:tc>
          <w:tcPr>
            <w:tcW w:w="6898" w:type="dxa"/>
          </w:tcPr>
          <w:p w:rsidR="00F943CB" w:rsidRPr="00264C92" w:rsidRDefault="00F943CB" w:rsidP="00F943CB">
            <w:pPr>
              <w:jc w:val="both"/>
              <w:rPr>
                <w:rFonts w:ascii="Times New Roman" w:hAnsi="Times New Roman" w:cs="Times New Roman"/>
                <w:b/>
                <w:sz w:val="24"/>
                <w:szCs w:val="24"/>
              </w:rPr>
            </w:pPr>
            <w:r>
              <w:rPr>
                <w:rFonts w:ascii="Times New Roman" w:hAnsi="Times New Roman" w:cs="Times New Roman"/>
                <w:b/>
                <w:sz w:val="24"/>
                <w:szCs w:val="24"/>
              </w:rPr>
              <w:t>И</w:t>
            </w:r>
            <w:r w:rsidRPr="00264C92">
              <w:rPr>
                <w:rFonts w:ascii="Times New Roman" w:hAnsi="Times New Roman" w:cs="Times New Roman"/>
                <w:b/>
                <w:sz w:val="24"/>
                <w:szCs w:val="24"/>
              </w:rPr>
              <w:t>зложить в следующей редакции:</w:t>
            </w:r>
          </w:p>
          <w:p w:rsidR="00F943CB" w:rsidRDefault="00F943CB" w:rsidP="00962BCA">
            <w:pPr>
              <w:jc w:val="both"/>
              <w:rPr>
                <w:rFonts w:ascii="Times New Roman" w:hAnsi="Times New Roman" w:cs="Times New Roman"/>
                <w:sz w:val="24"/>
                <w:szCs w:val="24"/>
              </w:rPr>
            </w:pPr>
            <w:r>
              <w:rPr>
                <w:rFonts w:ascii="Times New Roman" w:hAnsi="Times New Roman" w:cs="Times New Roman"/>
                <w:sz w:val="24"/>
                <w:szCs w:val="24"/>
              </w:rPr>
              <w:t>89. Заявитель несет имущественную и эксплуатационную ответственность за свою сеть газопотребления от места присоединения к сети газораспределения до газоиспользующего оборудования включительно</w:t>
            </w:r>
            <w:r w:rsidR="00B214F3">
              <w:rPr>
                <w:rFonts w:ascii="Times New Roman" w:hAnsi="Times New Roman" w:cs="Times New Roman"/>
                <w:sz w:val="24"/>
                <w:szCs w:val="24"/>
              </w:rPr>
              <w:t xml:space="preserve"> или переда</w:t>
            </w:r>
            <w:r w:rsidR="00962BCA">
              <w:rPr>
                <w:rFonts w:ascii="Times New Roman" w:hAnsi="Times New Roman" w:cs="Times New Roman"/>
                <w:sz w:val="24"/>
                <w:szCs w:val="24"/>
              </w:rPr>
              <w:t>е</w:t>
            </w:r>
            <w:r w:rsidR="00B214F3">
              <w:rPr>
                <w:rFonts w:ascii="Times New Roman" w:hAnsi="Times New Roman" w:cs="Times New Roman"/>
                <w:sz w:val="24"/>
                <w:szCs w:val="24"/>
              </w:rPr>
              <w:t>т газопровод-ввод на баланс ГРО</w:t>
            </w:r>
            <w:r>
              <w:rPr>
                <w:rFonts w:ascii="Times New Roman" w:hAnsi="Times New Roman" w:cs="Times New Roman"/>
                <w:sz w:val="24"/>
                <w:szCs w:val="24"/>
              </w:rPr>
              <w:t>.</w:t>
            </w:r>
          </w:p>
        </w:tc>
      </w:tr>
      <w:tr w:rsidR="00F943CB" w:rsidRPr="003D3E0F" w:rsidTr="006819CC">
        <w:tc>
          <w:tcPr>
            <w:tcW w:w="1059" w:type="dxa"/>
          </w:tcPr>
          <w:p w:rsidR="00F943CB" w:rsidRDefault="00F943CB" w:rsidP="000D43CC">
            <w:pPr>
              <w:jc w:val="center"/>
              <w:rPr>
                <w:rFonts w:ascii="Times New Roman" w:hAnsi="Times New Roman" w:cs="Times New Roman"/>
                <w:sz w:val="24"/>
                <w:szCs w:val="24"/>
              </w:rPr>
            </w:pPr>
            <w:r>
              <w:rPr>
                <w:rFonts w:ascii="Times New Roman" w:hAnsi="Times New Roman" w:cs="Times New Roman"/>
                <w:sz w:val="24"/>
                <w:szCs w:val="24"/>
              </w:rPr>
              <w:t>90</w:t>
            </w:r>
          </w:p>
        </w:tc>
        <w:tc>
          <w:tcPr>
            <w:tcW w:w="6894" w:type="dxa"/>
          </w:tcPr>
          <w:p w:rsidR="00F943CB" w:rsidRPr="00F943CB" w:rsidRDefault="00560890" w:rsidP="00F943CB">
            <w:pPr>
              <w:jc w:val="both"/>
              <w:rPr>
                <w:rFonts w:ascii="Times New Roman" w:hAnsi="Times New Roman" w:cs="Times New Roman"/>
                <w:sz w:val="24"/>
                <w:szCs w:val="24"/>
              </w:rPr>
            </w:pPr>
            <w:proofErr w:type="gramStart"/>
            <w:r w:rsidRPr="00560890">
              <w:rPr>
                <w:rFonts w:ascii="Times New Roman" w:hAnsi="Times New Roman" w:cs="Times New Roman"/>
                <w:sz w:val="24"/>
                <w:szCs w:val="24"/>
              </w:rPr>
              <w:t>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tc>
        <w:tc>
          <w:tcPr>
            <w:tcW w:w="6898" w:type="dxa"/>
          </w:tcPr>
          <w:p w:rsidR="00560890" w:rsidRPr="00264C92" w:rsidRDefault="00560890" w:rsidP="00560890">
            <w:pPr>
              <w:jc w:val="both"/>
              <w:rPr>
                <w:rFonts w:ascii="Times New Roman" w:hAnsi="Times New Roman" w:cs="Times New Roman"/>
                <w:b/>
                <w:sz w:val="24"/>
                <w:szCs w:val="24"/>
              </w:rPr>
            </w:pPr>
            <w:r>
              <w:rPr>
                <w:rFonts w:ascii="Times New Roman" w:hAnsi="Times New Roman" w:cs="Times New Roman"/>
                <w:b/>
                <w:sz w:val="24"/>
                <w:szCs w:val="24"/>
              </w:rPr>
              <w:t>И</w:t>
            </w:r>
            <w:r w:rsidRPr="00264C92">
              <w:rPr>
                <w:rFonts w:ascii="Times New Roman" w:hAnsi="Times New Roman" w:cs="Times New Roman"/>
                <w:b/>
                <w:sz w:val="24"/>
                <w:szCs w:val="24"/>
              </w:rPr>
              <w:t>зложить в следующей редакции:</w:t>
            </w:r>
          </w:p>
          <w:p w:rsidR="00F943CB" w:rsidRDefault="00560890" w:rsidP="00560890">
            <w:pPr>
              <w:jc w:val="both"/>
              <w:rPr>
                <w:rFonts w:ascii="Times New Roman" w:hAnsi="Times New Roman" w:cs="Times New Roman"/>
                <w:b/>
                <w:sz w:val="24"/>
                <w:szCs w:val="24"/>
              </w:rPr>
            </w:pPr>
            <w:r>
              <w:rPr>
                <w:rFonts w:ascii="Times New Roman" w:hAnsi="Times New Roman" w:cs="Times New Roman"/>
                <w:sz w:val="24"/>
                <w:szCs w:val="24"/>
              </w:rPr>
              <w:t>90. Для льготных категорий заявителей исполнителем работ по созданию газопровода-ввода и его присоединения к существующей сети определяется ГРО. ГРО будет также нести имущественную и эксплуатационную ответственность за указанный участок газопровода.</w:t>
            </w:r>
          </w:p>
        </w:tc>
      </w:tr>
      <w:tr w:rsidR="00F943CB" w:rsidRPr="003D3E0F" w:rsidTr="006819CC">
        <w:tc>
          <w:tcPr>
            <w:tcW w:w="1059" w:type="dxa"/>
          </w:tcPr>
          <w:p w:rsidR="00F943CB" w:rsidRDefault="00560890" w:rsidP="000D43CC">
            <w:pPr>
              <w:jc w:val="center"/>
              <w:rPr>
                <w:rFonts w:ascii="Times New Roman" w:hAnsi="Times New Roman" w:cs="Times New Roman"/>
                <w:sz w:val="24"/>
                <w:szCs w:val="24"/>
              </w:rPr>
            </w:pPr>
            <w:r>
              <w:rPr>
                <w:rFonts w:ascii="Times New Roman" w:hAnsi="Times New Roman" w:cs="Times New Roman"/>
                <w:sz w:val="24"/>
                <w:szCs w:val="24"/>
              </w:rPr>
              <w:t>91</w:t>
            </w:r>
          </w:p>
        </w:tc>
        <w:tc>
          <w:tcPr>
            <w:tcW w:w="6894" w:type="dxa"/>
          </w:tcPr>
          <w:p w:rsidR="00560890" w:rsidRPr="00560890" w:rsidRDefault="00560890" w:rsidP="00560890">
            <w:pPr>
              <w:jc w:val="both"/>
              <w:rPr>
                <w:rFonts w:ascii="Times New Roman" w:hAnsi="Times New Roman" w:cs="Times New Roman"/>
                <w:sz w:val="24"/>
                <w:szCs w:val="24"/>
              </w:rPr>
            </w:pPr>
            <w:proofErr w:type="gramStart"/>
            <w:r w:rsidRPr="00560890">
              <w:rPr>
                <w:rFonts w:ascii="Times New Roman" w:hAnsi="Times New Roman" w:cs="Times New Roman"/>
                <w:sz w:val="24"/>
                <w:szCs w:val="24"/>
              </w:rPr>
              <w:t>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w:t>
            </w:r>
            <w:proofErr w:type="gramEnd"/>
            <w:r w:rsidRPr="00560890">
              <w:rPr>
                <w:rFonts w:ascii="Times New Roman" w:hAnsi="Times New Roman" w:cs="Times New Roman"/>
                <w:sz w:val="24"/>
                <w:szCs w:val="24"/>
              </w:rPr>
              <w:t xml:space="preserve"> прямой линии (наименьшее расстояние), составляет не более </w:t>
            </w:r>
            <w:r w:rsidRPr="00560890">
              <w:rPr>
                <w:rFonts w:ascii="Times New Roman" w:hAnsi="Times New Roman" w:cs="Times New Roman"/>
                <w:sz w:val="24"/>
                <w:szCs w:val="24"/>
              </w:rPr>
              <w:lastRenderedPageBreak/>
              <w:t xml:space="preserve">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w:t>
            </w:r>
            <w:proofErr w:type="gramStart"/>
            <w:r w:rsidRPr="00560890">
              <w:rPr>
                <w:rFonts w:ascii="Times New Roman" w:hAnsi="Times New Roman" w:cs="Times New Roman"/>
                <w:sz w:val="24"/>
                <w:szCs w:val="24"/>
              </w:rPr>
              <w:t>индивидуальному проекту</w:t>
            </w:r>
            <w:proofErr w:type="gramEnd"/>
            <w:r w:rsidRPr="00560890">
              <w:rPr>
                <w:rFonts w:ascii="Times New Roman" w:hAnsi="Times New Roman" w:cs="Times New Roman"/>
                <w:sz w:val="24"/>
                <w:szCs w:val="24"/>
              </w:rPr>
              <w:t>, осуществляется в следующем порядке:</w:t>
            </w:r>
          </w:p>
          <w:p w:rsidR="00560890" w:rsidRPr="00560890" w:rsidRDefault="00560890" w:rsidP="00560890">
            <w:pPr>
              <w:jc w:val="both"/>
              <w:rPr>
                <w:rFonts w:ascii="Times New Roman" w:hAnsi="Times New Roman" w:cs="Times New Roman"/>
                <w:sz w:val="24"/>
                <w:szCs w:val="24"/>
              </w:rPr>
            </w:pPr>
            <w:r w:rsidRPr="00560890">
              <w:rPr>
                <w:rFonts w:ascii="Times New Roman" w:hAnsi="Times New Roman" w:cs="Times New Roman"/>
                <w:sz w:val="24"/>
                <w:szCs w:val="24"/>
              </w:rPr>
              <w:t>(в ред. Постановления Правительства РФ от 15.04.2014 N 342)</w:t>
            </w:r>
          </w:p>
          <w:p w:rsidR="00560890" w:rsidRPr="00560890" w:rsidRDefault="00560890" w:rsidP="00560890">
            <w:pPr>
              <w:jc w:val="both"/>
              <w:rPr>
                <w:rFonts w:ascii="Times New Roman" w:hAnsi="Times New Roman" w:cs="Times New Roman"/>
                <w:sz w:val="24"/>
                <w:szCs w:val="24"/>
              </w:rPr>
            </w:pPr>
            <w:r w:rsidRPr="00560890">
              <w:rPr>
                <w:rFonts w:ascii="Times New Roman" w:hAnsi="Times New Roman" w:cs="Times New Roman"/>
                <w:sz w:val="24"/>
                <w:szCs w:val="24"/>
              </w:rPr>
              <w:t>а) 50 процентов платы за технологическое присоединение вносится в течение 15 дней со дня заключения договора о подключении;</w:t>
            </w:r>
          </w:p>
          <w:p w:rsidR="00F943CB" w:rsidRPr="00F943CB" w:rsidRDefault="00560890" w:rsidP="00560890">
            <w:pPr>
              <w:jc w:val="both"/>
              <w:rPr>
                <w:rFonts w:ascii="Times New Roman" w:hAnsi="Times New Roman" w:cs="Times New Roman"/>
                <w:sz w:val="24"/>
                <w:szCs w:val="24"/>
              </w:rPr>
            </w:pPr>
            <w:r w:rsidRPr="00560890">
              <w:rPr>
                <w:rFonts w:ascii="Times New Roman" w:hAnsi="Times New Roman" w:cs="Times New Roman"/>
                <w:sz w:val="24"/>
                <w:szCs w:val="24"/>
              </w:rP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tc>
        <w:tc>
          <w:tcPr>
            <w:tcW w:w="6898" w:type="dxa"/>
          </w:tcPr>
          <w:p w:rsidR="00560890" w:rsidRPr="00264C92" w:rsidRDefault="00560890" w:rsidP="00560890">
            <w:pPr>
              <w:jc w:val="both"/>
              <w:rPr>
                <w:rFonts w:ascii="Times New Roman" w:hAnsi="Times New Roman" w:cs="Times New Roman"/>
                <w:b/>
                <w:sz w:val="24"/>
                <w:szCs w:val="24"/>
              </w:rPr>
            </w:pPr>
            <w:r>
              <w:rPr>
                <w:rFonts w:ascii="Times New Roman" w:hAnsi="Times New Roman" w:cs="Times New Roman"/>
                <w:b/>
                <w:sz w:val="24"/>
                <w:szCs w:val="24"/>
              </w:rPr>
              <w:lastRenderedPageBreak/>
              <w:t>И</w:t>
            </w:r>
            <w:r w:rsidRPr="00264C92">
              <w:rPr>
                <w:rFonts w:ascii="Times New Roman" w:hAnsi="Times New Roman" w:cs="Times New Roman"/>
                <w:b/>
                <w:sz w:val="24"/>
                <w:szCs w:val="24"/>
              </w:rPr>
              <w:t>зложить в следующей редакции:</w:t>
            </w:r>
          </w:p>
          <w:p w:rsidR="00560890" w:rsidRDefault="00560890" w:rsidP="00560890">
            <w:pPr>
              <w:jc w:val="both"/>
              <w:rPr>
                <w:rFonts w:ascii="Times New Roman" w:hAnsi="Times New Roman" w:cs="Times New Roman"/>
                <w:sz w:val="24"/>
                <w:szCs w:val="24"/>
              </w:rPr>
            </w:pPr>
            <w:r>
              <w:rPr>
                <w:rFonts w:ascii="Times New Roman" w:hAnsi="Times New Roman" w:cs="Times New Roman"/>
                <w:sz w:val="24"/>
                <w:szCs w:val="24"/>
              </w:rPr>
              <w:t>91. Внесение платы за подключение (технологическое присоединение) осуществляется в следующем порядке:</w:t>
            </w:r>
          </w:p>
          <w:p w:rsidR="00560890" w:rsidRDefault="00560890" w:rsidP="00560890">
            <w:pPr>
              <w:jc w:val="both"/>
              <w:rPr>
                <w:rFonts w:ascii="Times New Roman" w:hAnsi="Times New Roman" w:cs="Times New Roman"/>
                <w:sz w:val="24"/>
                <w:szCs w:val="24"/>
              </w:rPr>
            </w:pPr>
            <w:r>
              <w:rPr>
                <w:rFonts w:ascii="Times New Roman" w:hAnsi="Times New Roman" w:cs="Times New Roman"/>
                <w:sz w:val="24"/>
                <w:szCs w:val="24"/>
              </w:rPr>
              <w:t xml:space="preserve">а) 50 % </w:t>
            </w:r>
            <w:r w:rsidRPr="00521364">
              <w:rPr>
                <w:rFonts w:ascii="Times New Roman" w:hAnsi="Times New Roman" w:cs="Times New Roman"/>
                <w:sz w:val="24"/>
                <w:szCs w:val="24"/>
              </w:rPr>
              <w:t xml:space="preserve">платы за технологическое присоединение вносится в течение 15 дней со дня заключения договора о подключении; </w:t>
            </w:r>
          </w:p>
          <w:p w:rsidR="00560890" w:rsidRDefault="00560890" w:rsidP="00560890">
            <w:pPr>
              <w:jc w:val="both"/>
              <w:rPr>
                <w:rFonts w:ascii="Times New Roman" w:hAnsi="Times New Roman" w:cs="Times New Roman"/>
                <w:sz w:val="24"/>
                <w:szCs w:val="24"/>
              </w:rPr>
            </w:pPr>
            <w:r w:rsidRPr="00521364">
              <w:rPr>
                <w:rFonts w:ascii="Times New Roman" w:hAnsi="Times New Roman" w:cs="Times New Roman"/>
                <w:sz w:val="24"/>
                <w:szCs w:val="24"/>
              </w:rP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r w:rsidR="00B214F3">
              <w:rPr>
                <w:rFonts w:ascii="Times New Roman" w:hAnsi="Times New Roman" w:cs="Times New Roman"/>
                <w:sz w:val="24"/>
                <w:szCs w:val="24"/>
              </w:rPr>
              <w:t>, но не ранее дня пуска газа</w:t>
            </w:r>
            <w:r w:rsidRPr="00521364">
              <w:rPr>
                <w:rFonts w:ascii="Times New Roman" w:hAnsi="Times New Roman" w:cs="Times New Roman"/>
                <w:sz w:val="24"/>
                <w:szCs w:val="24"/>
              </w:rPr>
              <w:t>.</w:t>
            </w:r>
          </w:p>
          <w:p w:rsidR="00F943CB" w:rsidRDefault="00F943CB" w:rsidP="00F943CB">
            <w:pPr>
              <w:jc w:val="both"/>
              <w:rPr>
                <w:rFonts w:ascii="Times New Roman" w:hAnsi="Times New Roman" w:cs="Times New Roman"/>
                <w:b/>
                <w:sz w:val="24"/>
                <w:szCs w:val="24"/>
              </w:rPr>
            </w:pPr>
          </w:p>
        </w:tc>
      </w:tr>
      <w:tr w:rsidR="00560890" w:rsidRPr="003D3E0F" w:rsidTr="006819CC">
        <w:tc>
          <w:tcPr>
            <w:tcW w:w="1059" w:type="dxa"/>
          </w:tcPr>
          <w:p w:rsidR="00560890" w:rsidRDefault="00560890" w:rsidP="000D43CC">
            <w:pPr>
              <w:jc w:val="center"/>
              <w:rPr>
                <w:rFonts w:ascii="Times New Roman" w:hAnsi="Times New Roman" w:cs="Times New Roman"/>
                <w:sz w:val="24"/>
                <w:szCs w:val="24"/>
              </w:rPr>
            </w:pPr>
            <w:r>
              <w:rPr>
                <w:rFonts w:ascii="Times New Roman" w:hAnsi="Times New Roman" w:cs="Times New Roman"/>
                <w:sz w:val="24"/>
                <w:szCs w:val="24"/>
              </w:rPr>
              <w:lastRenderedPageBreak/>
              <w:t>92-95</w:t>
            </w:r>
          </w:p>
        </w:tc>
        <w:tc>
          <w:tcPr>
            <w:tcW w:w="6894" w:type="dxa"/>
          </w:tcPr>
          <w:p w:rsidR="002529AB" w:rsidRPr="002529AB" w:rsidRDefault="002529AB" w:rsidP="002529AB">
            <w:pPr>
              <w:jc w:val="both"/>
              <w:rPr>
                <w:rFonts w:ascii="Times New Roman" w:hAnsi="Times New Roman" w:cs="Times New Roman"/>
                <w:sz w:val="24"/>
                <w:szCs w:val="24"/>
              </w:rPr>
            </w:pPr>
            <w:r>
              <w:rPr>
                <w:rFonts w:ascii="Times New Roman" w:hAnsi="Times New Roman" w:cs="Times New Roman"/>
                <w:sz w:val="24"/>
                <w:szCs w:val="24"/>
              </w:rPr>
              <w:t xml:space="preserve">92. </w:t>
            </w:r>
            <w:r w:rsidRPr="002529AB">
              <w:rPr>
                <w:rFonts w:ascii="Times New Roman" w:hAnsi="Times New Roman" w:cs="Times New Roman"/>
                <w:sz w:val="24"/>
                <w:szCs w:val="24"/>
              </w:rPr>
              <w:t xml:space="preserve">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w:t>
            </w:r>
            <w:proofErr w:type="gramStart"/>
            <w:r w:rsidRPr="002529AB">
              <w:rPr>
                <w:rFonts w:ascii="Times New Roman" w:hAnsi="Times New Roman" w:cs="Times New Roman"/>
                <w:sz w:val="24"/>
                <w:szCs w:val="24"/>
              </w:rPr>
              <w:t>индивидуальному проекту</w:t>
            </w:r>
            <w:proofErr w:type="gramEnd"/>
            <w:r w:rsidRPr="002529AB">
              <w:rPr>
                <w:rFonts w:ascii="Times New Roman" w:hAnsi="Times New Roman" w:cs="Times New Roman"/>
                <w:sz w:val="24"/>
                <w:szCs w:val="24"/>
              </w:rPr>
              <w:t>, осуществляется в следующем порядке:</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а) 25 процентов платы за технологическое присоединение вносится в течение 15 дней со дня заключения договора о подключении;</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 xml:space="preserve">г) 15 процентов платы за технологическое присоединение </w:t>
            </w:r>
            <w:r w:rsidRPr="002529AB">
              <w:rPr>
                <w:rFonts w:ascii="Times New Roman" w:hAnsi="Times New Roman" w:cs="Times New Roman"/>
                <w:sz w:val="24"/>
                <w:szCs w:val="24"/>
              </w:rPr>
              <w:lastRenderedPageBreak/>
              <w:t>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ar249" w:tooltip="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 w:history="1">
              <w:r w:rsidRPr="002529AB">
                <w:rPr>
                  <w:rStyle w:val="a4"/>
                  <w:rFonts w:ascii="Times New Roman" w:hAnsi="Times New Roman" w:cs="Times New Roman"/>
                  <w:sz w:val="24"/>
                  <w:szCs w:val="24"/>
                </w:rPr>
                <w:t>пункте 92</w:t>
              </w:r>
            </w:hyperlink>
            <w:r w:rsidRPr="002529AB">
              <w:rPr>
                <w:rFonts w:ascii="Times New Roman" w:hAnsi="Times New Roman" w:cs="Times New Roman"/>
                <w:sz w:val="24"/>
                <w:szCs w:val="24"/>
              </w:rPr>
              <w:t xml:space="preserve"> настоящих Правил, составляет менее 1,5 лет, порядок и сроки внесения платы устанавливаются соглашением сторон </w:t>
            </w:r>
            <w:proofErr w:type="gramStart"/>
            <w:r w:rsidRPr="002529AB">
              <w:rPr>
                <w:rFonts w:ascii="Times New Roman" w:hAnsi="Times New Roman" w:cs="Times New Roman"/>
                <w:sz w:val="24"/>
                <w:szCs w:val="24"/>
              </w:rPr>
              <w:t>договора</w:t>
            </w:r>
            <w:proofErr w:type="gramEnd"/>
            <w:r w:rsidRPr="002529AB">
              <w:rPr>
                <w:rFonts w:ascii="Times New Roman" w:hAnsi="Times New Roman" w:cs="Times New Roman"/>
                <w:sz w:val="24"/>
                <w:szCs w:val="24"/>
              </w:rP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rsidRPr="002529AB">
              <w:rPr>
                <w:rFonts w:ascii="Times New Roman" w:hAnsi="Times New Roman" w:cs="Times New Roman"/>
                <w:sz w:val="24"/>
                <w:szCs w:val="24"/>
              </w:rPr>
              <w:t>договора</w:t>
            </w:r>
            <w:proofErr w:type="gramEnd"/>
            <w:r w:rsidRPr="002529AB">
              <w:rPr>
                <w:rFonts w:ascii="Times New Roman" w:hAnsi="Times New Roman" w:cs="Times New Roman"/>
                <w:sz w:val="24"/>
                <w:szCs w:val="24"/>
              </w:rP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560890" w:rsidRPr="00560890"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 xml:space="preserve">95. Внесение платы заявителями, указанными в </w:t>
            </w:r>
            <w:hyperlink w:anchor="Par249" w:tooltip="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 w:history="1">
              <w:r w:rsidRPr="002529AB">
                <w:rPr>
                  <w:rStyle w:val="a4"/>
                  <w:rFonts w:ascii="Times New Roman" w:hAnsi="Times New Roman" w:cs="Times New Roman"/>
                  <w:sz w:val="24"/>
                  <w:szCs w:val="24"/>
                </w:rPr>
                <w:t>пункте 92</w:t>
              </w:r>
            </w:hyperlink>
            <w:r w:rsidRPr="002529AB">
              <w:rPr>
                <w:rFonts w:ascii="Times New Roman" w:hAnsi="Times New Roman" w:cs="Times New Roman"/>
                <w:sz w:val="24"/>
                <w:szCs w:val="24"/>
              </w:rP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w:t>
            </w:r>
            <w:r w:rsidRPr="002529AB">
              <w:rPr>
                <w:rFonts w:ascii="Times New Roman" w:hAnsi="Times New Roman" w:cs="Times New Roman"/>
                <w:sz w:val="24"/>
                <w:szCs w:val="24"/>
              </w:rPr>
              <w:lastRenderedPageBreak/>
              <w:t xml:space="preserve">соответствующие сроки, указанные в </w:t>
            </w:r>
            <w:hyperlink w:anchor="Par231" w:tooltip="85. Срок осуществления мероприятий по подключению не может превышать:" w:history="1">
              <w:r w:rsidRPr="002529AB">
                <w:rPr>
                  <w:rStyle w:val="a4"/>
                  <w:rFonts w:ascii="Times New Roman" w:hAnsi="Times New Roman" w:cs="Times New Roman"/>
                  <w:sz w:val="24"/>
                  <w:szCs w:val="24"/>
                </w:rPr>
                <w:t>пункте 85</w:t>
              </w:r>
            </w:hyperlink>
            <w:r w:rsidRPr="002529AB">
              <w:rPr>
                <w:rFonts w:ascii="Times New Roman" w:hAnsi="Times New Roman" w:cs="Times New Roman"/>
                <w:sz w:val="24"/>
                <w:szCs w:val="24"/>
              </w:rPr>
              <w:t xml:space="preserve"> настоящих Правил.</w:t>
            </w:r>
          </w:p>
        </w:tc>
        <w:tc>
          <w:tcPr>
            <w:tcW w:w="6898" w:type="dxa"/>
          </w:tcPr>
          <w:p w:rsidR="00560890" w:rsidRDefault="002529AB" w:rsidP="00560890">
            <w:pPr>
              <w:jc w:val="both"/>
              <w:rPr>
                <w:rFonts w:ascii="Times New Roman" w:hAnsi="Times New Roman" w:cs="Times New Roman"/>
                <w:sz w:val="24"/>
                <w:szCs w:val="24"/>
              </w:rPr>
            </w:pPr>
            <w:r w:rsidRPr="002529AB">
              <w:rPr>
                <w:rFonts w:ascii="Times New Roman" w:hAnsi="Times New Roman" w:cs="Times New Roman"/>
                <w:sz w:val="24"/>
                <w:szCs w:val="24"/>
              </w:rPr>
              <w:lastRenderedPageBreak/>
              <w:t>Исключить</w:t>
            </w: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Default="002529AB" w:rsidP="00560890">
            <w:pPr>
              <w:jc w:val="both"/>
              <w:rPr>
                <w:rFonts w:ascii="Times New Roman" w:hAnsi="Times New Roman" w:cs="Times New Roman"/>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r w:rsidRPr="00286332">
              <w:rPr>
                <w:rFonts w:ascii="Times New Roman" w:hAnsi="Times New Roman" w:cs="Times New Roman"/>
                <w:b/>
                <w:sz w:val="24"/>
                <w:szCs w:val="24"/>
              </w:rPr>
              <w:t>Исключить</w:t>
            </w: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r w:rsidRPr="00286332">
              <w:rPr>
                <w:rFonts w:ascii="Times New Roman" w:hAnsi="Times New Roman" w:cs="Times New Roman"/>
                <w:b/>
                <w:sz w:val="24"/>
                <w:szCs w:val="24"/>
              </w:rPr>
              <w:t>Исключить</w:t>
            </w: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r w:rsidRPr="00286332">
              <w:rPr>
                <w:rFonts w:ascii="Times New Roman" w:hAnsi="Times New Roman" w:cs="Times New Roman"/>
                <w:b/>
                <w:sz w:val="24"/>
                <w:szCs w:val="24"/>
              </w:rPr>
              <w:t>Исключить</w:t>
            </w: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Pr="00286332" w:rsidRDefault="002529AB" w:rsidP="00560890">
            <w:pPr>
              <w:jc w:val="both"/>
              <w:rPr>
                <w:rFonts w:ascii="Times New Roman" w:hAnsi="Times New Roman" w:cs="Times New Roman"/>
                <w:b/>
                <w:sz w:val="24"/>
                <w:szCs w:val="24"/>
              </w:rPr>
            </w:pPr>
          </w:p>
          <w:p w:rsidR="002529AB" w:rsidRDefault="002529AB" w:rsidP="00560890">
            <w:pPr>
              <w:jc w:val="both"/>
              <w:rPr>
                <w:rFonts w:ascii="Times New Roman" w:hAnsi="Times New Roman" w:cs="Times New Roman"/>
                <w:sz w:val="24"/>
                <w:szCs w:val="24"/>
              </w:rPr>
            </w:pPr>
          </w:p>
          <w:p w:rsidR="002529AB" w:rsidRPr="002529AB" w:rsidRDefault="002529AB" w:rsidP="00560890">
            <w:pPr>
              <w:jc w:val="both"/>
              <w:rPr>
                <w:rFonts w:ascii="Times New Roman" w:hAnsi="Times New Roman" w:cs="Times New Roman"/>
                <w:sz w:val="24"/>
                <w:szCs w:val="24"/>
              </w:rPr>
            </w:pPr>
          </w:p>
        </w:tc>
      </w:tr>
      <w:tr w:rsidR="00560890" w:rsidRPr="003D3E0F" w:rsidTr="006819CC">
        <w:tc>
          <w:tcPr>
            <w:tcW w:w="1059" w:type="dxa"/>
          </w:tcPr>
          <w:p w:rsidR="00560890" w:rsidRDefault="002529AB" w:rsidP="000D43CC">
            <w:pPr>
              <w:jc w:val="center"/>
              <w:rPr>
                <w:rFonts w:ascii="Times New Roman" w:hAnsi="Times New Roman" w:cs="Times New Roman"/>
                <w:sz w:val="24"/>
                <w:szCs w:val="24"/>
              </w:rPr>
            </w:pPr>
            <w:r>
              <w:rPr>
                <w:rFonts w:ascii="Times New Roman" w:hAnsi="Times New Roman" w:cs="Times New Roman"/>
                <w:sz w:val="24"/>
                <w:szCs w:val="24"/>
              </w:rPr>
              <w:lastRenderedPageBreak/>
              <w:t>96</w:t>
            </w:r>
          </w:p>
        </w:tc>
        <w:tc>
          <w:tcPr>
            <w:tcW w:w="6894" w:type="dxa"/>
          </w:tcPr>
          <w:p w:rsidR="00560890" w:rsidRPr="00560890" w:rsidRDefault="002529AB" w:rsidP="002529AB">
            <w:pPr>
              <w:jc w:val="both"/>
              <w:rPr>
                <w:rFonts w:ascii="Times New Roman" w:hAnsi="Times New Roman" w:cs="Times New Roman"/>
                <w:sz w:val="24"/>
                <w:szCs w:val="24"/>
              </w:rPr>
            </w:pPr>
            <w:proofErr w:type="gramStart"/>
            <w:r w:rsidRPr="002529AB">
              <w:rPr>
                <w:rFonts w:ascii="Times New Roman" w:hAnsi="Times New Roman" w:cs="Times New Roman"/>
                <w:sz w:val="24"/>
                <w:szCs w:val="24"/>
              </w:rPr>
              <w:t>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tc>
        <w:tc>
          <w:tcPr>
            <w:tcW w:w="6898" w:type="dxa"/>
          </w:tcPr>
          <w:p w:rsidR="00560890" w:rsidRPr="00B214F3" w:rsidRDefault="00B214F3" w:rsidP="00560890">
            <w:pPr>
              <w:jc w:val="both"/>
              <w:rPr>
                <w:rFonts w:ascii="Times New Roman" w:hAnsi="Times New Roman" w:cs="Times New Roman"/>
                <w:b/>
                <w:sz w:val="24"/>
                <w:szCs w:val="24"/>
              </w:rPr>
            </w:pPr>
            <w:r w:rsidRPr="00B214F3">
              <w:rPr>
                <w:rFonts w:ascii="Times New Roman" w:hAnsi="Times New Roman" w:cs="Times New Roman"/>
                <w:b/>
                <w:sz w:val="24"/>
                <w:szCs w:val="24"/>
              </w:rPr>
              <w:t>Исключить.</w:t>
            </w:r>
          </w:p>
        </w:tc>
      </w:tr>
      <w:tr w:rsidR="00560890" w:rsidRPr="003D3E0F" w:rsidTr="006819CC">
        <w:tc>
          <w:tcPr>
            <w:tcW w:w="1059" w:type="dxa"/>
          </w:tcPr>
          <w:p w:rsidR="00560890" w:rsidRDefault="002529AB" w:rsidP="000D43CC">
            <w:pPr>
              <w:jc w:val="center"/>
              <w:rPr>
                <w:rFonts w:ascii="Times New Roman" w:hAnsi="Times New Roman" w:cs="Times New Roman"/>
                <w:sz w:val="24"/>
                <w:szCs w:val="24"/>
              </w:rPr>
            </w:pPr>
            <w:r>
              <w:rPr>
                <w:rFonts w:ascii="Times New Roman" w:hAnsi="Times New Roman" w:cs="Times New Roman"/>
                <w:sz w:val="24"/>
                <w:szCs w:val="24"/>
              </w:rPr>
              <w:t>97</w:t>
            </w:r>
          </w:p>
        </w:tc>
        <w:tc>
          <w:tcPr>
            <w:tcW w:w="6894" w:type="dxa"/>
          </w:tcPr>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а) разработку исполнителем проектной документации согласно обязательствам, предусмотренным договором о подключении;</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в) выполнение заявителем и исполнителем технических условий;</w:t>
            </w:r>
          </w:p>
          <w:p w:rsidR="002529AB" w:rsidRPr="002529AB"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г) проверку исполнителем выполнения заявителем технических условий;</w:t>
            </w:r>
          </w:p>
          <w:p w:rsidR="00560890" w:rsidRPr="00560890" w:rsidRDefault="002529AB" w:rsidP="002529AB">
            <w:pPr>
              <w:jc w:val="both"/>
              <w:rPr>
                <w:rFonts w:ascii="Times New Roman" w:hAnsi="Times New Roman" w:cs="Times New Roman"/>
                <w:sz w:val="24"/>
                <w:szCs w:val="24"/>
              </w:rPr>
            </w:pPr>
            <w:r w:rsidRPr="002529AB">
              <w:rPr>
                <w:rFonts w:ascii="Times New Roman" w:hAnsi="Times New Roman" w:cs="Times New Roman"/>
                <w:sz w:val="24"/>
                <w:szCs w:val="24"/>
              </w:rP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tc>
        <w:tc>
          <w:tcPr>
            <w:tcW w:w="6898" w:type="dxa"/>
          </w:tcPr>
          <w:p w:rsidR="002529AB" w:rsidRDefault="002529AB" w:rsidP="002529AB">
            <w:pPr>
              <w:jc w:val="both"/>
              <w:rPr>
                <w:rFonts w:ascii="Times New Roman" w:hAnsi="Times New Roman" w:cs="Times New Roman"/>
                <w:sz w:val="24"/>
                <w:szCs w:val="24"/>
              </w:rPr>
            </w:pPr>
            <w:r w:rsidRPr="002529AB">
              <w:rPr>
                <w:rFonts w:ascii="Times New Roman" w:hAnsi="Times New Roman" w:cs="Times New Roman"/>
                <w:b/>
                <w:sz w:val="24"/>
                <w:szCs w:val="24"/>
              </w:rPr>
              <w:t>Изложить в следующей редакции:</w:t>
            </w:r>
          </w:p>
          <w:p w:rsidR="002529AB" w:rsidRPr="00BB6790" w:rsidRDefault="002529AB" w:rsidP="002529AB">
            <w:pPr>
              <w:jc w:val="both"/>
              <w:rPr>
                <w:rFonts w:ascii="Times New Roman" w:hAnsi="Times New Roman" w:cs="Times New Roman"/>
                <w:sz w:val="24"/>
                <w:szCs w:val="24"/>
              </w:rPr>
            </w:pPr>
            <w:r w:rsidRPr="00BB6790">
              <w:rPr>
                <w:rFonts w:ascii="Times New Roman" w:hAnsi="Times New Roman" w:cs="Times New Roman"/>
                <w:sz w:val="24"/>
                <w:szCs w:val="24"/>
              </w:rPr>
              <w:t>97. Мероприятия по подключению объектов капитального строительства к</w:t>
            </w:r>
            <w:r>
              <w:rPr>
                <w:rFonts w:ascii="Times New Roman" w:hAnsi="Times New Roman" w:cs="Times New Roman"/>
                <w:sz w:val="24"/>
                <w:szCs w:val="24"/>
              </w:rPr>
              <w:t xml:space="preserve"> </w:t>
            </w:r>
            <w:r w:rsidRPr="00BB6790">
              <w:rPr>
                <w:rFonts w:ascii="Times New Roman" w:hAnsi="Times New Roman" w:cs="Times New Roman"/>
                <w:sz w:val="24"/>
                <w:szCs w:val="24"/>
              </w:rPr>
              <w:t>сети  газораспределения, предусматриваемые  договором  о  подключении, включают в себя:</w:t>
            </w:r>
          </w:p>
          <w:p w:rsidR="002529AB" w:rsidRPr="00BB6790" w:rsidRDefault="002529AB" w:rsidP="002529AB">
            <w:pPr>
              <w:jc w:val="both"/>
              <w:rPr>
                <w:rFonts w:ascii="Times New Roman" w:hAnsi="Times New Roman" w:cs="Times New Roman"/>
                <w:sz w:val="24"/>
                <w:szCs w:val="24"/>
              </w:rPr>
            </w:pPr>
            <w:r w:rsidRPr="00BB6790">
              <w:rPr>
                <w:rFonts w:ascii="Times New Roman" w:hAnsi="Times New Roman" w:cs="Times New Roman"/>
                <w:sz w:val="24"/>
                <w:szCs w:val="24"/>
              </w:rPr>
              <w:t xml:space="preserve">     а) разработку мероприятий по врезке;</w:t>
            </w:r>
          </w:p>
          <w:p w:rsidR="002529AB" w:rsidRPr="00BB6790" w:rsidRDefault="002529AB" w:rsidP="002529AB">
            <w:pPr>
              <w:jc w:val="both"/>
              <w:rPr>
                <w:rFonts w:ascii="Times New Roman" w:hAnsi="Times New Roman" w:cs="Times New Roman"/>
                <w:sz w:val="24"/>
                <w:szCs w:val="24"/>
              </w:rPr>
            </w:pPr>
            <w:r w:rsidRPr="00BB6790">
              <w:rPr>
                <w:rFonts w:ascii="Times New Roman" w:hAnsi="Times New Roman" w:cs="Times New Roman"/>
                <w:sz w:val="24"/>
                <w:szCs w:val="24"/>
              </w:rPr>
              <w:t xml:space="preserve">     б)  проверку </w:t>
            </w:r>
            <w:r w:rsidR="00B214F3">
              <w:rPr>
                <w:rFonts w:ascii="Times New Roman" w:hAnsi="Times New Roman" w:cs="Times New Roman"/>
                <w:sz w:val="24"/>
                <w:szCs w:val="24"/>
              </w:rPr>
              <w:t>газораспределительной организацией</w:t>
            </w:r>
            <w:r w:rsidRPr="00BB6790">
              <w:rPr>
                <w:rFonts w:ascii="Times New Roman" w:hAnsi="Times New Roman" w:cs="Times New Roman"/>
                <w:sz w:val="24"/>
                <w:szCs w:val="24"/>
              </w:rPr>
              <w:t xml:space="preserve"> выполнения заявителем технических условий</w:t>
            </w:r>
            <w:r w:rsidR="00B214F3">
              <w:rPr>
                <w:rFonts w:ascii="Times New Roman" w:hAnsi="Times New Roman" w:cs="Times New Roman"/>
                <w:sz w:val="24"/>
                <w:szCs w:val="24"/>
              </w:rPr>
              <w:t xml:space="preserve"> с подписанием акта готовности сетей газопотребления к подключению</w:t>
            </w:r>
            <w:r w:rsidRPr="00BB6790">
              <w:rPr>
                <w:rFonts w:ascii="Times New Roman" w:hAnsi="Times New Roman" w:cs="Times New Roman"/>
                <w:sz w:val="24"/>
                <w:szCs w:val="24"/>
              </w:rPr>
              <w:t>;</w:t>
            </w:r>
          </w:p>
          <w:p w:rsidR="002529AB" w:rsidRDefault="002529AB" w:rsidP="002529AB">
            <w:pPr>
              <w:jc w:val="both"/>
              <w:rPr>
                <w:rFonts w:ascii="Times New Roman" w:hAnsi="Times New Roman" w:cs="Times New Roman"/>
                <w:sz w:val="24"/>
                <w:szCs w:val="24"/>
              </w:rPr>
            </w:pPr>
            <w:r w:rsidRPr="00BB6790">
              <w:rPr>
                <w:rFonts w:ascii="Times New Roman" w:hAnsi="Times New Roman" w:cs="Times New Roman"/>
                <w:sz w:val="24"/>
                <w:szCs w:val="24"/>
              </w:rPr>
              <w:t xml:space="preserve">     г) осуществление  исполнителем  фактического  подключения (врезк</w:t>
            </w:r>
            <w:r w:rsidR="00B214F3">
              <w:rPr>
                <w:rFonts w:ascii="Times New Roman" w:hAnsi="Times New Roman" w:cs="Times New Roman"/>
                <w:sz w:val="24"/>
                <w:szCs w:val="24"/>
              </w:rPr>
              <w:t>и</w:t>
            </w:r>
            <w:r w:rsidRPr="00BB6790">
              <w:rPr>
                <w:rFonts w:ascii="Times New Roman" w:hAnsi="Times New Roman" w:cs="Times New Roman"/>
                <w:sz w:val="24"/>
                <w:szCs w:val="24"/>
              </w:rPr>
              <w:t xml:space="preserve">)  объектов капитального  строительства  заявителя  к сети газораспределения и проведение пуска газа в соответствии с </w:t>
            </w:r>
            <w:r w:rsidR="00B214F3">
              <w:rPr>
                <w:rFonts w:ascii="Times New Roman" w:hAnsi="Times New Roman" w:cs="Times New Roman"/>
                <w:sz w:val="24"/>
                <w:szCs w:val="24"/>
              </w:rPr>
              <w:t>разработанными</w:t>
            </w:r>
            <w:r w:rsidRPr="00BB6790">
              <w:rPr>
                <w:rFonts w:ascii="Times New Roman" w:hAnsi="Times New Roman" w:cs="Times New Roman"/>
                <w:sz w:val="24"/>
                <w:szCs w:val="24"/>
              </w:rPr>
              <w:t xml:space="preserve"> мероприяти</w:t>
            </w:r>
            <w:r w:rsidR="00B214F3">
              <w:rPr>
                <w:rFonts w:ascii="Times New Roman" w:hAnsi="Times New Roman" w:cs="Times New Roman"/>
                <w:sz w:val="24"/>
                <w:szCs w:val="24"/>
              </w:rPr>
              <w:t>ями и подписани</w:t>
            </w:r>
            <w:r w:rsidR="0049444E">
              <w:rPr>
                <w:rFonts w:ascii="Times New Roman" w:hAnsi="Times New Roman" w:cs="Times New Roman"/>
                <w:sz w:val="24"/>
                <w:szCs w:val="24"/>
              </w:rPr>
              <w:t>е</w:t>
            </w:r>
            <w:r w:rsidR="00B214F3">
              <w:rPr>
                <w:rFonts w:ascii="Times New Roman" w:hAnsi="Times New Roman" w:cs="Times New Roman"/>
                <w:sz w:val="24"/>
                <w:szCs w:val="24"/>
              </w:rPr>
              <w:t xml:space="preserve"> актов о подключении¸ разграничении имущественной и эксплуатационной принадлежности</w:t>
            </w:r>
            <w:r w:rsidRPr="00BB6790">
              <w:rPr>
                <w:rFonts w:ascii="Times New Roman" w:hAnsi="Times New Roman" w:cs="Times New Roman"/>
                <w:sz w:val="24"/>
                <w:szCs w:val="24"/>
              </w:rPr>
              <w:t>.</w:t>
            </w:r>
          </w:p>
          <w:p w:rsidR="00560890" w:rsidRDefault="00560890" w:rsidP="00560890">
            <w:pPr>
              <w:jc w:val="both"/>
              <w:rPr>
                <w:rFonts w:ascii="Times New Roman" w:hAnsi="Times New Roman" w:cs="Times New Roman"/>
                <w:b/>
                <w:sz w:val="24"/>
                <w:szCs w:val="24"/>
              </w:rPr>
            </w:pPr>
          </w:p>
        </w:tc>
      </w:tr>
      <w:tr w:rsidR="00560890" w:rsidRPr="003D3E0F" w:rsidTr="006819CC">
        <w:tc>
          <w:tcPr>
            <w:tcW w:w="1059" w:type="dxa"/>
          </w:tcPr>
          <w:p w:rsidR="00560890" w:rsidRDefault="00E005CF" w:rsidP="000D43CC">
            <w:pPr>
              <w:jc w:val="center"/>
              <w:rPr>
                <w:rFonts w:ascii="Times New Roman" w:hAnsi="Times New Roman" w:cs="Times New Roman"/>
                <w:sz w:val="24"/>
                <w:szCs w:val="24"/>
              </w:rPr>
            </w:pPr>
            <w:r>
              <w:rPr>
                <w:rFonts w:ascii="Times New Roman" w:hAnsi="Times New Roman" w:cs="Times New Roman"/>
                <w:sz w:val="24"/>
                <w:szCs w:val="24"/>
              </w:rPr>
              <w:t>98</w:t>
            </w:r>
          </w:p>
        </w:tc>
        <w:tc>
          <w:tcPr>
            <w:tcW w:w="6894" w:type="dxa"/>
          </w:tcPr>
          <w:p w:rsidR="007C1B31" w:rsidRDefault="007C1B31" w:rsidP="00E005CF">
            <w:pPr>
              <w:jc w:val="both"/>
              <w:rPr>
                <w:rFonts w:ascii="Times New Roman" w:hAnsi="Times New Roman" w:cs="Times New Roman"/>
                <w:sz w:val="24"/>
                <w:szCs w:val="24"/>
              </w:rPr>
            </w:pPr>
          </w:p>
          <w:p w:rsidR="00E005CF" w:rsidRP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Исполнитель обязан:</w:t>
            </w:r>
          </w:p>
          <w:p w:rsidR="00E005CF" w:rsidRP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w:t>
            </w:r>
            <w:r w:rsidRPr="00E005CF">
              <w:rPr>
                <w:rFonts w:ascii="Times New Roman" w:hAnsi="Times New Roman" w:cs="Times New Roman"/>
                <w:sz w:val="24"/>
                <w:szCs w:val="24"/>
              </w:rPr>
              <w:lastRenderedPageBreak/>
              <w:t>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E005CF" w:rsidRPr="00E005CF" w:rsidRDefault="00E005CF" w:rsidP="00E005CF">
            <w:pPr>
              <w:jc w:val="both"/>
              <w:rPr>
                <w:rFonts w:ascii="Times New Roman" w:hAnsi="Times New Roman" w:cs="Times New Roman"/>
                <w:sz w:val="24"/>
                <w:szCs w:val="24"/>
              </w:rPr>
            </w:pPr>
            <w:bookmarkStart w:id="9" w:name="Par266"/>
            <w:bookmarkEnd w:id="9"/>
            <w:r w:rsidRPr="00E005CF">
              <w:rPr>
                <w:rFonts w:ascii="Times New Roman" w:hAnsi="Times New Roman" w:cs="Times New Roman"/>
                <w:sz w:val="24"/>
                <w:szCs w:val="24"/>
              </w:rP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005CF" w:rsidRP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ar266" w:tooltip="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 w:history="1">
              <w:r w:rsidRPr="00E005CF">
                <w:rPr>
                  <w:rStyle w:val="a4"/>
                  <w:rFonts w:ascii="Times New Roman" w:hAnsi="Times New Roman" w:cs="Times New Roman"/>
                  <w:sz w:val="24"/>
                  <w:szCs w:val="24"/>
                </w:rPr>
                <w:t>подпункте "б"</w:t>
              </w:r>
            </w:hyperlink>
            <w:r w:rsidRPr="00E005CF">
              <w:rPr>
                <w:rFonts w:ascii="Times New Roman" w:hAnsi="Times New Roman" w:cs="Times New Roman"/>
                <w:sz w:val="24"/>
                <w:szCs w:val="24"/>
              </w:rPr>
              <w:t xml:space="preserve"> настоящего пункта), если эта обязанность в соответствии с договором о подключении возложена на исполнителя;</w:t>
            </w:r>
          </w:p>
          <w:p w:rsidR="00560890" w:rsidRPr="00560890"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tc>
        <w:tc>
          <w:tcPr>
            <w:tcW w:w="6898" w:type="dxa"/>
          </w:tcPr>
          <w:p w:rsidR="00E005CF" w:rsidRPr="00264C92" w:rsidRDefault="00E005CF" w:rsidP="00E005CF">
            <w:pPr>
              <w:jc w:val="both"/>
              <w:rPr>
                <w:rFonts w:ascii="Times New Roman" w:hAnsi="Times New Roman" w:cs="Times New Roman"/>
                <w:b/>
                <w:sz w:val="24"/>
                <w:szCs w:val="24"/>
              </w:rPr>
            </w:pPr>
            <w:r>
              <w:rPr>
                <w:rFonts w:ascii="Times New Roman" w:hAnsi="Times New Roman" w:cs="Times New Roman"/>
                <w:b/>
                <w:sz w:val="24"/>
                <w:szCs w:val="24"/>
              </w:rPr>
              <w:lastRenderedPageBreak/>
              <w:t>И</w:t>
            </w:r>
            <w:r w:rsidRPr="00264C92">
              <w:rPr>
                <w:rFonts w:ascii="Times New Roman" w:hAnsi="Times New Roman" w:cs="Times New Roman"/>
                <w:b/>
                <w:sz w:val="24"/>
                <w:szCs w:val="24"/>
              </w:rPr>
              <w:t>зложить в следующей редакции:</w:t>
            </w:r>
          </w:p>
          <w:p w:rsidR="00E005CF" w:rsidRPr="00BB6790" w:rsidRDefault="00E005CF" w:rsidP="00E005CF">
            <w:pPr>
              <w:jc w:val="both"/>
              <w:rPr>
                <w:rFonts w:ascii="Times New Roman" w:hAnsi="Times New Roman" w:cs="Times New Roman"/>
                <w:sz w:val="24"/>
                <w:szCs w:val="24"/>
              </w:rPr>
            </w:pPr>
            <w:r>
              <w:rPr>
                <w:rFonts w:ascii="Times New Roman" w:hAnsi="Times New Roman" w:cs="Times New Roman"/>
                <w:sz w:val="24"/>
                <w:szCs w:val="24"/>
              </w:rPr>
              <w:t xml:space="preserve">98. </w:t>
            </w:r>
            <w:r w:rsidRPr="00BB6790">
              <w:rPr>
                <w:rFonts w:ascii="Times New Roman" w:hAnsi="Times New Roman" w:cs="Times New Roman"/>
                <w:sz w:val="24"/>
                <w:szCs w:val="24"/>
              </w:rPr>
              <w:t>Исполнитель обязан:</w:t>
            </w:r>
          </w:p>
          <w:p w:rsidR="00E005CF" w:rsidRPr="00BB6790" w:rsidRDefault="00E005CF" w:rsidP="00E005CF">
            <w:pPr>
              <w:jc w:val="both"/>
              <w:rPr>
                <w:rFonts w:ascii="Times New Roman" w:hAnsi="Times New Roman" w:cs="Times New Roman"/>
                <w:sz w:val="24"/>
                <w:szCs w:val="24"/>
              </w:rPr>
            </w:pPr>
            <w:r w:rsidRPr="00BB6790">
              <w:rPr>
                <w:rFonts w:ascii="Times New Roman" w:hAnsi="Times New Roman" w:cs="Times New Roman"/>
                <w:sz w:val="24"/>
                <w:szCs w:val="24"/>
              </w:rPr>
              <w:t xml:space="preserve">     а)  </w:t>
            </w:r>
            <w:r w:rsidRPr="00BB6790">
              <w:rPr>
                <w:rFonts w:ascii="Times New Roman" w:hAnsi="Times New Roman" w:cs="Times New Roman"/>
                <w:b/>
                <w:sz w:val="24"/>
                <w:szCs w:val="24"/>
              </w:rPr>
              <w:t xml:space="preserve">осуществить действия согласно </w:t>
            </w:r>
            <w:r w:rsidR="00B214F3">
              <w:rPr>
                <w:rFonts w:ascii="Times New Roman" w:hAnsi="Times New Roman" w:cs="Times New Roman"/>
                <w:b/>
                <w:sz w:val="24"/>
                <w:szCs w:val="24"/>
              </w:rPr>
              <w:t>разработанным мероприятиям</w:t>
            </w:r>
            <w:r w:rsidRPr="00BB6790">
              <w:rPr>
                <w:rFonts w:ascii="Times New Roman" w:hAnsi="Times New Roman" w:cs="Times New Roman"/>
                <w:b/>
                <w:sz w:val="24"/>
                <w:szCs w:val="24"/>
              </w:rPr>
              <w:t xml:space="preserve"> по врезке и пуску газа;</w:t>
            </w:r>
          </w:p>
          <w:p w:rsidR="00E005CF" w:rsidRPr="00BB6790" w:rsidRDefault="00E005CF" w:rsidP="00E005CF">
            <w:pPr>
              <w:jc w:val="both"/>
              <w:rPr>
                <w:rFonts w:ascii="Times New Roman" w:hAnsi="Times New Roman" w:cs="Times New Roman"/>
                <w:sz w:val="24"/>
                <w:szCs w:val="24"/>
              </w:rPr>
            </w:pPr>
            <w:r w:rsidRPr="00BB6790">
              <w:rPr>
                <w:rFonts w:ascii="Times New Roman" w:hAnsi="Times New Roman" w:cs="Times New Roman"/>
                <w:sz w:val="24"/>
                <w:szCs w:val="24"/>
              </w:rPr>
              <w:t xml:space="preserve">     б)  проверить  выполнение   заявителем   технических  </w:t>
            </w:r>
            <w:r w:rsidRPr="00BB6790">
              <w:rPr>
                <w:rFonts w:ascii="Times New Roman" w:hAnsi="Times New Roman" w:cs="Times New Roman"/>
                <w:sz w:val="24"/>
                <w:szCs w:val="24"/>
              </w:rPr>
              <w:lastRenderedPageBreak/>
              <w:t>условий о присоединении. Осуществление указанных действий завершается 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005CF" w:rsidRPr="00BB6790" w:rsidRDefault="00E005CF" w:rsidP="00E005CF">
            <w:pPr>
              <w:jc w:val="both"/>
              <w:rPr>
                <w:rFonts w:ascii="Times New Roman" w:hAnsi="Times New Roman" w:cs="Times New Roman"/>
                <w:sz w:val="24"/>
                <w:szCs w:val="24"/>
              </w:rPr>
            </w:pPr>
            <w:r w:rsidRPr="00BB6790">
              <w:rPr>
                <w:rFonts w:ascii="Times New Roman" w:hAnsi="Times New Roman" w:cs="Times New Roman"/>
                <w:sz w:val="24"/>
                <w:szCs w:val="24"/>
              </w:rPr>
              <w:t xml:space="preserve">     в) осуществить   действия   по   подключению   (технологическому</w:t>
            </w:r>
          </w:p>
          <w:p w:rsidR="00E005CF" w:rsidRPr="00BB6790" w:rsidRDefault="00E005CF" w:rsidP="00E005CF">
            <w:pPr>
              <w:jc w:val="both"/>
              <w:rPr>
                <w:rFonts w:ascii="Times New Roman" w:hAnsi="Times New Roman" w:cs="Times New Roman"/>
                <w:sz w:val="24"/>
                <w:szCs w:val="24"/>
              </w:rPr>
            </w:pPr>
            <w:r w:rsidRPr="00BB6790">
              <w:rPr>
                <w:rFonts w:ascii="Times New Roman" w:hAnsi="Times New Roman" w:cs="Times New Roman"/>
                <w:sz w:val="24"/>
                <w:szCs w:val="24"/>
              </w:rPr>
              <w:t>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подпункте "б" настоящего  пункта;</w:t>
            </w:r>
          </w:p>
          <w:p w:rsidR="00E005CF" w:rsidRPr="00BB6790" w:rsidRDefault="00E005CF" w:rsidP="00E005CF">
            <w:pPr>
              <w:jc w:val="both"/>
              <w:rPr>
                <w:rFonts w:ascii="Times New Roman" w:hAnsi="Times New Roman" w:cs="Times New Roman"/>
                <w:sz w:val="24"/>
                <w:szCs w:val="24"/>
              </w:rPr>
            </w:pPr>
            <w:r w:rsidRPr="00BB6790">
              <w:rPr>
                <w:rFonts w:ascii="Times New Roman" w:hAnsi="Times New Roman" w:cs="Times New Roman"/>
                <w:sz w:val="24"/>
                <w:szCs w:val="24"/>
              </w:rPr>
              <w:t xml:space="preserve">     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560890" w:rsidRDefault="00560890" w:rsidP="00560890">
            <w:pPr>
              <w:jc w:val="both"/>
              <w:rPr>
                <w:rFonts w:ascii="Times New Roman" w:hAnsi="Times New Roman" w:cs="Times New Roman"/>
                <w:b/>
                <w:sz w:val="24"/>
                <w:szCs w:val="24"/>
              </w:rPr>
            </w:pPr>
          </w:p>
        </w:tc>
      </w:tr>
      <w:tr w:rsidR="00E005CF" w:rsidRPr="003D3E0F" w:rsidTr="006819CC">
        <w:tc>
          <w:tcPr>
            <w:tcW w:w="1059" w:type="dxa"/>
          </w:tcPr>
          <w:p w:rsidR="00E005CF" w:rsidRDefault="00E005CF" w:rsidP="000D43CC">
            <w:pPr>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6894" w:type="dxa"/>
          </w:tcPr>
          <w:p w:rsidR="007C1B31" w:rsidRDefault="007C1B31" w:rsidP="007C1B31">
            <w:pPr>
              <w:jc w:val="both"/>
              <w:rPr>
                <w:rFonts w:ascii="Times New Roman" w:hAnsi="Times New Roman" w:cs="Times New Roman"/>
                <w:sz w:val="24"/>
                <w:szCs w:val="24"/>
              </w:rPr>
            </w:pPr>
          </w:p>
          <w:p w:rsidR="007C1B31" w:rsidRPr="007C1B31" w:rsidRDefault="007C1B31" w:rsidP="007C1B31">
            <w:pPr>
              <w:jc w:val="both"/>
              <w:rPr>
                <w:rFonts w:ascii="Times New Roman" w:hAnsi="Times New Roman" w:cs="Times New Roman"/>
                <w:sz w:val="24"/>
                <w:szCs w:val="24"/>
              </w:rPr>
            </w:pPr>
            <w:r w:rsidRPr="007C1B31">
              <w:rPr>
                <w:rFonts w:ascii="Times New Roman" w:hAnsi="Times New Roman" w:cs="Times New Roman"/>
                <w:sz w:val="24"/>
                <w:szCs w:val="24"/>
              </w:rPr>
              <w:t>99. Исполнитель имеет право:</w:t>
            </w:r>
          </w:p>
          <w:p w:rsidR="00E005CF" w:rsidRPr="00E005CF" w:rsidRDefault="007C1B31" w:rsidP="007C1B31">
            <w:pPr>
              <w:jc w:val="both"/>
              <w:rPr>
                <w:rFonts w:ascii="Times New Roman" w:hAnsi="Times New Roman" w:cs="Times New Roman"/>
                <w:sz w:val="24"/>
                <w:szCs w:val="24"/>
              </w:rPr>
            </w:pPr>
            <w:r w:rsidRPr="007C1B31">
              <w:rPr>
                <w:rFonts w:ascii="Times New Roman" w:hAnsi="Times New Roman" w:cs="Times New Roman"/>
                <w:sz w:val="24"/>
                <w:szCs w:val="24"/>
              </w:rPr>
              <w:t>а) участвовать в приемке скрытых работ при строительстве заявителем газопроводов от газоиспользующего оборудования до точек подключения;</w:t>
            </w:r>
          </w:p>
        </w:tc>
        <w:tc>
          <w:tcPr>
            <w:tcW w:w="6898" w:type="dxa"/>
          </w:tcPr>
          <w:p w:rsidR="007C1B31" w:rsidRPr="00264C92" w:rsidRDefault="007C1B31" w:rsidP="007C1B31">
            <w:pPr>
              <w:jc w:val="both"/>
              <w:rPr>
                <w:rFonts w:ascii="Times New Roman" w:hAnsi="Times New Roman" w:cs="Times New Roman"/>
                <w:b/>
                <w:sz w:val="24"/>
                <w:szCs w:val="24"/>
              </w:rPr>
            </w:pPr>
            <w:r>
              <w:rPr>
                <w:rFonts w:ascii="Times New Roman" w:hAnsi="Times New Roman" w:cs="Times New Roman"/>
                <w:b/>
                <w:sz w:val="24"/>
                <w:szCs w:val="24"/>
              </w:rPr>
              <w:t>И</w:t>
            </w:r>
            <w:r w:rsidRPr="00264C92">
              <w:rPr>
                <w:rFonts w:ascii="Times New Roman" w:hAnsi="Times New Roman" w:cs="Times New Roman"/>
                <w:b/>
                <w:sz w:val="24"/>
                <w:szCs w:val="24"/>
              </w:rPr>
              <w:t>зложить в следующей редакции:</w:t>
            </w:r>
          </w:p>
          <w:p w:rsidR="007C1B31" w:rsidRPr="007C1B31" w:rsidRDefault="007C1B31" w:rsidP="007C1B31">
            <w:pPr>
              <w:jc w:val="both"/>
              <w:rPr>
                <w:rFonts w:ascii="Times New Roman" w:hAnsi="Times New Roman" w:cs="Times New Roman"/>
                <w:sz w:val="24"/>
                <w:szCs w:val="24"/>
              </w:rPr>
            </w:pPr>
            <w:r>
              <w:rPr>
                <w:rFonts w:ascii="Times New Roman" w:hAnsi="Times New Roman" w:cs="Times New Roman"/>
                <w:sz w:val="24"/>
                <w:szCs w:val="24"/>
              </w:rPr>
              <w:t xml:space="preserve">99. </w:t>
            </w:r>
            <w:r w:rsidRPr="007C1B31">
              <w:rPr>
                <w:rFonts w:ascii="Times New Roman" w:hAnsi="Times New Roman" w:cs="Times New Roman"/>
                <w:sz w:val="24"/>
                <w:szCs w:val="24"/>
              </w:rPr>
              <w:t>Исполнитель имеет право:</w:t>
            </w:r>
          </w:p>
          <w:p w:rsidR="00E005CF" w:rsidRPr="007C1B31" w:rsidRDefault="007C1B31" w:rsidP="007C1B31">
            <w:pPr>
              <w:jc w:val="both"/>
              <w:rPr>
                <w:rFonts w:ascii="Times New Roman" w:hAnsi="Times New Roman" w:cs="Times New Roman"/>
                <w:sz w:val="24"/>
                <w:szCs w:val="24"/>
              </w:rPr>
            </w:pPr>
            <w:r>
              <w:rPr>
                <w:rFonts w:ascii="Times New Roman" w:hAnsi="Times New Roman" w:cs="Times New Roman"/>
                <w:sz w:val="24"/>
                <w:szCs w:val="24"/>
              </w:rPr>
              <w:t xml:space="preserve">а) </w:t>
            </w:r>
            <w:r w:rsidRPr="007C1B31">
              <w:rPr>
                <w:rFonts w:ascii="Times New Roman" w:hAnsi="Times New Roman" w:cs="Times New Roman"/>
                <w:sz w:val="24"/>
                <w:szCs w:val="24"/>
              </w:rPr>
              <w:t>участвовать в приемке скрытых работ при строительстве газопроводов заявителем</w:t>
            </w:r>
            <w:r>
              <w:rPr>
                <w:rFonts w:ascii="Times New Roman" w:hAnsi="Times New Roman" w:cs="Times New Roman"/>
                <w:sz w:val="24"/>
                <w:szCs w:val="24"/>
              </w:rPr>
              <w:t>.</w:t>
            </w:r>
          </w:p>
        </w:tc>
      </w:tr>
      <w:tr w:rsidR="00E005CF" w:rsidRPr="003D3E0F" w:rsidTr="006819CC">
        <w:tc>
          <w:tcPr>
            <w:tcW w:w="1059" w:type="dxa"/>
          </w:tcPr>
          <w:p w:rsidR="00E005CF" w:rsidRDefault="00E005CF" w:rsidP="000D43CC">
            <w:pPr>
              <w:jc w:val="center"/>
              <w:rPr>
                <w:rFonts w:ascii="Times New Roman" w:hAnsi="Times New Roman" w:cs="Times New Roman"/>
                <w:sz w:val="24"/>
                <w:szCs w:val="24"/>
              </w:rPr>
            </w:pPr>
            <w:r>
              <w:rPr>
                <w:rFonts w:ascii="Times New Roman" w:hAnsi="Times New Roman" w:cs="Times New Roman"/>
                <w:sz w:val="24"/>
                <w:szCs w:val="24"/>
              </w:rPr>
              <w:t>100</w:t>
            </w:r>
          </w:p>
        </w:tc>
        <w:tc>
          <w:tcPr>
            <w:tcW w:w="6894" w:type="dxa"/>
          </w:tcPr>
          <w:p w:rsidR="007C1B31" w:rsidRPr="007C1B31" w:rsidRDefault="007C1B31" w:rsidP="007C1B31">
            <w:pPr>
              <w:jc w:val="both"/>
              <w:rPr>
                <w:rFonts w:ascii="Times New Roman" w:hAnsi="Times New Roman" w:cs="Times New Roman"/>
                <w:sz w:val="24"/>
                <w:szCs w:val="24"/>
              </w:rPr>
            </w:pPr>
            <w:r w:rsidRPr="007C1B31">
              <w:rPr>
                <w:rFonts w:ascii="Times New Roman" w:hAnsi="Times New Roman" w:cs="Times New Roman"/>
                <w:sz w:val="24"/>
                <w:szCs w:val="24"/>
              </w:rPr>
              <w:t>100. Заявитель обязан:</w:t>
            </w:r>
          </w:p>
          <w:p w:rsidR="007C1B31" w:rsidRDefault="007C1B31" w:rsidP="007C1B31">
            <w:pPr>
              <w:jc w:val="both"/>
              <w:rPr>
                <w:rFonts w:ascii="Times New Roman" w:hAnsi="Times New Roman" w:cs="Times New Roman"/>
                <w:sz w:val="24"/>
                <w:szCs w:val="24"/>
              </w:rPr>
            </w:pPr>
          </w:p>
          <w:p w:rsidR="00E005CF" w:rsidRDefault="007C1B31" w:rsidP="007C1B31">
            <w:pPr>
              <w:jc w:val="both"/>
              <w:rPr>
                <w:rFonts w:ascii="Times New Roman" w:hAnsi="Times New Roman" w:cs="Times New Roman"/>
                <w:sz w:val="24"/>
                <w:szCs w:val="24"/>
              </w:rPr>
            </w:pPr>
            <w:r w:rsidRPr="007C1B31">
              <w:rPr>
                <w:rFonts w:ascii="Times New Roman" w:hAnsi="Times New Roman" w:cs="Times New Roman"/>
                <w:sz w:val="24"/>
                <w:szCs w:val="24"/>
              </w:rPr>
              <w:t>а) выполнить установленные в договоре о подключении условия подготовки сети газопотребления и газоиспользующего оборудования к подключению</w:t>
            </w:r>
            <w:r>
              <w:rPr>
                <w:rFonts w:ascii="Times New Roman" w:hAnsi="Times New Roman" w:cs="Times New Roman"/>
                <w:sz w:val="24"/>
                <w:szCs w:val="24"/>
              </w:rPr>
              <w:t>.</w:t>
            </w:r>
          </w:p>
          <w:p w:rsidR="007C1B31" w:rsidRPr="00E005CF" w:rsidRDefault="007C1B31" w:rsidP="007C1B31">
            <w:pPr>
              <w:jc w:val="both"/>
              <w:rPr>
                <w:rFonts w:ascii="Times New Roman" w:hAnsi="Times New Roman" w:cs="Times New Roman"/>
                <w:sz w:val="24"/>
                <w:szCs w:val="24"/>
              </w:rPr>
            </w:pPr>
            <w:r>
              <w:rPr>
                <w:rFonts w:ascii="Times New Roman" w:hAnsi="Times New Roman" w:cs="Times New Roman"/>
                <w:sz w:val="24"/>
                <w:szCs w:val="24"/>
              </w:rPr>
              <w:t xml:space="preserve">в) </w:t>
            </w:r>
            <w:r w:rsidRPr="007C1B31">
              <w:rPr>
                <w:rFonts w:ascii="Times New Roman" w:hAnsi="Times New Roman" w:cs="Times New Roman"/>
                <w:sz w:val="24"/>
                <w:szCs w:val="24"/>
              </w:rPr>
              <w:t xml:space="preserve">в случае внесения изменений в проект газоснабжения, влекущих изменение </w:t>
            </w:r>
            <w:proofErr w:type="gramStart"/>
            <w:r w:rsidRPr="007C1B31">
              <w:rPr>
                <w:rFonts w:ascii="Times New Roman" w:hAnsi="Times New Roman" w:cs="Times New Roman"/>
                <w:sz w:val="24"/>
                <w:szCs w:val="24"/>
              </w:rPr>
              <w:t>указанной</w:t>
            </w:r>
            <w:proofErr w:type="gramEnd"/>
            <w:r w:rsidRPr="007C1B31">
              <w:rPr>
                <w:rFonts w:ascii="Times New Roman" w:hAnsi="Times New Roman" w:cs="Times New Roman"/>
                <w:sz w:val="24"/>
                <w:szCs w:val="24"/>
              </w:rP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w:t>
            </w:r>
            <w:r w:rsidRPr="007C1B31">
              <w:rPr>
                <w:rFonts w:ascii="Times New Roman" w:hAnsi="Times New Roman" w:cs="Times New Roman"/>
                <w:sz w:val="24"/>
                <w:szCs w:val="24"/>
              </w:rPr>
              <w:lastRenderedPageBreak/>
              <w:t>технических условиях;</w:t>
            </w:r>
          </w:p>
        </w:tc>
        <w:tc>
          <w:tcPr>
            <w:tcW w:w="6898" w:type="dxa"/>
          </w:tcPr>
          <w:p w:rsidR="007C1B31" w:rsidRPr="00264C92" w:rsidRDefault="007C1B31" w:rsidP="007C1B31">
            <w:pPr>
              <w:jc w:val="both"/>
              <w:rPr>
                <w:rFonts w:ascii="Times New Roman" w:hAnsi="Times New Roman" w:cs="Times New Roman"/>
                <w:b/>
                <w:sz w:val="24"/>
                <w:szCs w:val="24"/>
              </w:rPr>
            </w:pPr>
            <w:r>
              <w:rPr>
                <w:rFonts w:ascii="Times New Roman" w:hAnsi="Times New Roman" w:cs="Times New Roman"/>
                <w:b/>
                <w:sz w:val="24"/>
                <w:szCs w:val="24"/>
              </w:rPr>
              <w:lastRenderedPageBreak/>
              <w:t>И</w:t>
            </w:r>
            <w:r w:rsidRPr="00264C92">
              <w:rPr>
                <w:rFonts w:ascii="Times New Roman" w:hAnsi="Times New Roman" w:cs="Times New Roman"/>
                <w:b/>
                <w:sz w:val="24"/>
                <w:szCs w:val="24"/>
              </w:rPr>
              <w:t>зложить в следующей редакции:</w:t>
            </w:r>
          </w:p>
          <w:p w:rsidR="007C1B31" w:rsidRDefault="007C1B31" w:rsidP="007C1B31">
            <w:pPr>
              <w:jc w:val="both"/>
              <w:rPr>
                <w:rFonts w:ascii="Times New Roman" w:hAnsi="Times New Roman" w:cs="Times New Roman"/>
                <w:sz w:val="24"/>
                <w:szCs w:val="24"/>
              </w:rPr>
            </w:pPr>
            <w:r w:rsidRPr="007C1B31">
              <w:rPr>
                <w:rFonts w:ascii="Times New Roman" w:hAnsi="Times New Roman" w:cs="Times New Roman"/>
                <w:sz w:val="24"/>
                <w:szCs w:val="24"/>
              </w:rPr>
              <w:t>100 Заявитель обязан:</w:t>
            </w:r>
          </w:p>
          <w:p w:rsidR="00E005CF" w:rsidRDefault="007C1B31" w:rsidP="007C1B31">
            <w:pPr>
              <w:jc w:val="both"/>
              <w:rPr>
                <w:rFonts w:ascii="Times New Roman" w:hAnsi="Times New Roman" w:cs="Times New Roman"/>
                <w:sz w:val="24"/>
                <w:szCs w:val="24"/>
              </w:rPr>
            </w:pPr>
            <w:r>
              <w:rPr>
                <w:rFonts w:ascii="Times New Roman" w:hAnsi="Times New Roman" w:cs="Times New Roman"/>
                <w:sz w:val="24"/>
                <w:szCs w:val="24"/>
              </w:rPr>
              <w:t xml:space="preserve">а) </w:t>
            </w:r>
            <w:r w:rsidRPr="007C1B31">
              <w:rPr>
                <w:rFonts w:ascii="Times New Roman" w:hAnsi="Times New Roman" w:cs="Times New Roman"/>
                <w:sz w:val="24"/>
                <w:szCs w:val="24"/>
              </w:rPr>
              <w:t xml:space="preserve">выполнить установленные в договоре о подключении условия подготовки сети </w:t>
            </w:r>
            <w:r>
              <w:rPr>
                <w:rFonts w:ascii="Times New Roman" w:hAnsi="Times New Roman" w:cs="Times New Roman"/>
                <w:sz w:val="24"/>
                <w:szCs w:val="24"/>
              </w:rPr>
              <w:t>газораспределения,</w:t>
            </w:r>
            <w:r w:rsidRPr="007C1B31">
              <w:rPr>
                <w:rFonts w:ascii="Times New Roman" w:hAnsi="Times New Roman" w:cs="Times New Roman"/>
                <w:sz w:val="24"/>
                <w:szCs w:val="24"/>
              </w:rPr>
              <w:t xml:space="preserve"> газопотребления</w:t>
            </w:r>
            <w:r>
              <w:rPr>
                <w:rFonts w:ascii="Times New Roman" w:hAnsi="Times New Roman" w:cs="Times New Roman"/>
                <w:sz w:val="24"/>
                <w:szCs w:val="24"/>
              </w:rPr>
              <w:t xml:space="preserve"> </w:t>
            </w:r>
            <w:r w:rsidRPr="007C1B31">
              <w:rPr>
                <w:rFonts w:ascii="Times New Roman" w:hAnsi="Times New Roman" w:cs="Times New Roman"/>
                <w:sz w:val="24"/>
                <w:szCs w:val="24"/>
              </w:rPr>
              <w:t>и газоиспользующего оборудования к подключению</w:t>
            </w:r>
            <w:r>
              <w:rPr>
                <w:rFonts w:ascii="Times New Roman" w:hAnsi="Times New Roman" w:cs="Times New Roman"/>
                <w:sz w:val="24"/>
                <w:szCs w:val="24"/>
              </w:rPr>
              <w:t>.</w:t>
            </w:r>
          </w:p>
          <w:p w:rsidR="007C1B31" w:rsidRPr="007C1B31" w:rsidRDefault="007C1B31" w:rsidP="007C1B31">
            <w:pPr>
              <w:jc w:val="both"/>
              <w:rPr>
                <w:rFonts w:ascii="Times New Roman" w:hAnsi="Times New Roman" w:cs="Times New Roman"/>
                <w:sz w:val="24"/>
                <w:szCs w:val="24"/>
              </w:rPr>
            </w:pPr>
            <w:r w:rsidRPr="007C1B31">
              <w:rPr>
                <w:rFonts w:ascii="Times New Roman" w:hAnsi="Times New Roman" w:cs="Times New Roman"/>
                <w:sz w:val="24"/>
                <w:szCs w:val="24"/>
              </w:rPr>
              <w:t xml:space="preserve">в) в случае внесения изменений в проект газоснабжения, влекущих изменение </w:t>
            </w:r>
            <w:proofErr w:type="gramStart"/>
            <w:r w:rsidRPr="007C1B31">
              <w:rPr>
                <w:rFonts w:ascii="Times New Roman" w:hAnsi="Times New Roman" w:cs="Times New Roman"/>
                <w:sz w:val="24"/>
                <w:szCs w:val="24"/>
              </w:rPr>
              <w:t>указанной</w:t>
            </w:r>
            <w:proofErr w:type="gramEnd"/>
            <w:r w:rsidRPr="007C1B31">
              <w:rPr>
                <w:rFonts w:ascii="Times New Roman" w:hAnsi="Times New Roman" w:cs="Times New Roman"/>
                <w:sz w:val="24"/>
                <w:szCs w:val="24"/>
              </w:rP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w:t>
            </w:r>
          </w:p>
        </w:tc>
      </w:tr>
      <w:tr w:rsidR="00E005CF" w:rsidRPr="003D3E0F" w:rsidTr="006819CC">
        <w:tc>
          <w:tcPr>
            <w:tcW w:w="1059" w:type="dxa"/>
          </w:tcPr>
          <w:p w:rsidR="00E005CF" w:rsidRDefault="00E005CF" w:rsidP="000D43CC">
            <w:pPr>
              <w:jc w:val="center"/>
              <w:rPr>
                <w:rFonts w:ascii="Times New Roman" w:hAnsi="Times New Roman" w:cs="Times New Roman"/>
                <w:sz w:val="24"/>
                <w:szCs w:val="24"/>
              </w:rPr>
            </w:pPr>
            <w:r>
              <w:rPr>
                <w:rFonts w:ascii="Times New Roman" w:hAnsi="Times New Roman" w:cs="Times New Roman"/>
                <w:sz w:val="24"/>
                <w:szCs w:val="24"/>
              </w:rPr>
              <w:lastRenderedPageBreak/>
              <w:t>101-104</w:t>
            </w:r>
          </w:p>
        </w:tc>
        <w:tc>
          <w:tcPr>
            <w:tcW w:w="6894" w:type="dxa"/>
          </w:tcPr>
          <w:p w:rsidR="00E005CF" w:rsidRP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 xml:space="preserve">101. Заявитель имеет право получить в оговоренные сторонами договора о подключении сроки </w:t>
            </w:r>
            <w:proofErr w:type="gramStart"/>
            <w:r w:rsidRPr="00E005CF">
              <w:rPr>
                <w:rFonts w:ascii="Times New Roman" w:hAnsi="Times New Roman" w:cs="Times New Roman"/>
                <w:sz w:val="24"/>
                <w:szCs w:val="24"/>
              </w:rPr>
              <w:t>информацию</w:t>
            </w:r>
            <w:proofErr w:type="gramEnd"/>
            <w:r w:rsidRPr="00E005CF">
              <w:rPr>
                <w:rFonts w:ascii="Times New Roman" w:hAnsi="Times New Roman" w:cs="Times New Roman"/>
                <w:sz w:val="24"/>
                <w:szCs w:val="24"/>
              </w:rPr>
              <w:t xml:space="preserve"> о ходе выполнения исполнителем мероприятий, предусмотренных договором о подключении.</w:t>
            </w:r>
          </w:p>
          <w:p w:rsidR="00E005CF" w:rsidRP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 xml:space="preserve">102. Изменение условий договора о подключении </w:t>
            </w:r>
            <w:proofErr w:type="gramStart"/>
            <w:r w:rsidRPr="00E005CF">
              <w:rPr>
                <w:rFonts w:ascii="Times New Roman" w:hAnsi="Times New Roman" w:cs="Times New Roman"/>
                <w:sz w:val="24"/>
                <w:szCs w:val="24"/>
              </w:rPr>
              <w:t>осуществляется при согласии сторон договора о подключении и оформляется</w:t>
            </w:r>
            <w:proofErr w:type="gramEnd"/>
            <w:r w:rsidRPr="00E005CF">
              <w:rPr>
                <w:rFonts w:ascii="Times New Roman" w:hAnsi="Times New Roman" w:cs="Times New Roman"/>
                <w:sz w:val="24"/>
                <w:szCs w:val="24"/>
              </w:rPr>
              <w:t xml:space="preserve"> дополнительным соглашением.</w:t>
            </w:r>
          </w:p>
          <w:p w:rsidR="00E005CF" w:rsidRP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E005CF" w:rsidRPr="00E005CF" w:rsidRDefault="00E005CF" w:rsidP="007C1B31">
            <w:pPr>
              <w:jc w:val="both"/>
              <w:rPr>
                <w:rFonts w:ascii="Times New Roman" w:hAnsi="Times New Roman" w:cs="Times New Roman"/>
                <w:sz w:val="24"/>
                <w:szCs w:val="24"/>
              </w:rPr>
            </w:pPr>
            <w:r w:rsidRPr="00E005CF">
              <w:rPr>
                <w:rFonts w:ascii="Times New Roman" w:hAnsi="Times New Roman" w:cs="Times New Roman"/>
                <w:sz w:val="24"/>
                <w:szCs w:val="24"/>
              </w:rPr>
              <w:t>104. Запрещается навязывать заявителю услуги и обязательства, которые не предусмотрены настоящими Правилами.</w:t>
            </w:r>
          </w:p>
        </w:tc>
        <w:tc>
          <w:tcPr>
            <w:tcW w:w="6898" w:type="dxa"/>
          </w:tcPr>
          <w:p w:rsid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Оставить без изменений</w:t>
            </w: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Оставить без изменений</w:t>
            </w: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Оставить без изменений</w:t>
            </w: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p>
          <w:p w:rsidR="00E005CF" w:rsidRDefault="00E005CF" w:rsidP="00E005CF">
            <w:pPr>
              <w:jc w:val="both"/>
              <w:rPr>
                <w:rFonts w:ascii="Times New Roman" w:hAnsi="Times New Roman" w:cs="Times New Roman"/>
                <w:sz w:val="24"/>
                <w:szCs w:val="24"/>
              </w:rPr>
            </w:pPr>
            <w:r w:rsidRPr="00E005CF">
              <w:rPr>
                <w:rFonts w:ascii="Times New Roman" w:hAnsi="Times New Roman" w:cs="Times New Roman"/>
                <w:sz w:val="24"/>
                <w:szCs w:val="24"/>
              </w:rPr>
              <w:t>Оставить без изменений</w:t>
            </w:r>
          </w:p>
          <w:p w:rsidR="00E005CF" w:rsidRPr="00E005CF" w:rsidRDefault="00E005CF" w:rsidP="00E005CF">
            <w:pPr>
              <w:jc w:val="both"/>
              <w:rPr>
                <w:rFonts w:ascii="Times New Roman" w:hAnsi="Times New Roman" w:cs="Times New Roman"/>
                <w:sz w:val="24"/>
                <w:szCs w:val="24"/>
              </w:rPr>
            </w:pPr>
          </w:p>
        </w:tc>
      </w:tr>
      <w:tr w:rsidR="003D7D18" w:rsidRPr="003D3E0F" w:rsidTr="006819CC">
        <w:tc>
          <w:tcPr>
            <w:tcW w:w="1059" w:type="dxa"/>
          </w:tcPr>
          <w:p w:rsidR="003D7D18" w:rsidRPr="003D7D18" w:rsidRDefault="003D7D18" w:rsidP="000D43CC">
            <w:pPr>
              <w:jc w:val="center"/>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p>
        </w:tc>
        <w:tc>
          <w:tcPr>
            <w:tcW w:w="6894" w:type="dxa"/>
          </w:tcPr>
          <w:p w:rsidR="003D7D18" w:rsidRPr="00F359EC" w:rsidRDefault="00F359EC" w:rsidP="00F359EC">
            <w:pPr>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r w:rsidRPr="00F359EC">
              <w:rPr>
                <w:rFonts w:ascii="Times New Roman" w:hAnsi="Times New Roman" w:cs="Times New Roman"/>
                <w:sz w:val="24"/>
                <w:szCs w:val="24"/>
              </w:rPr>
              <w:t xml:space="preserve"> </w:t>
            </w:r>
            <w:r>
              <w:rPr>
                <w:rFonts w:ascii="Times New Roman" w:hAnsi="Times New Roman" w:cs="Times New Roman"/>
                <w:sz w:val="24"/>
                <w:szCs w:val="24"/>
              </w:rPr>
              <w:t>можно исключить, кроме п. 112, внеся в него соответствующие изменения.</w:t>
            </w:r>
          </w:p>
        </w:tc>
        <w:tc>
          <w:tcPr>
            <w:tcW w:w="6898" w:type="dxa"/>
          </w:tcPr>
          <w:p w:rsidR="00F359EC" w:rsidRPr="006B4304" w:rsidRDefault="00F359EC" w:rsidP="00E005CF">
            <w:pPr>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p>
          <w:p w:rsidR="003D7D18" w:rsidRDefault="003D7D18" w:rsidP="00E005CF">
            <w:pPr>
              <w:jc w:val="both"/>
              <w:rPr>
                <w:rFonts w:ascii="Times New Roman" w:hAnsi="Times New Roman" w:cs="Times New Roman"/>
                <w:sz w:val="24"/>
                <w:szCs w:val="24"/>
              </w:rPr>
            </w:pPr>
            <w:r>
              <w:rPr>
                <w:rFonts w:ascii="Times New Roman" w:hAnsi="Times New Roman" w:cs="Times New Roman"/>
                <w:sz w:val="24"/>
                <w:szCs w:val="24"/>
              </w:rPr>
              <w:t>Предусматривает вовлечение в процедуру «подключени</w:t>
            </w:r>
            <w:r w:rsidR="00F359EC">
              <w:rPr>
                <w:rFonts w:ascii="Times New Roman" w:hAnsi="Times New Roman" w:cs="Times New Roman"/>
                <w:sz w:val="24"/>
                <w:szCs w:val="24"/>
              </w:rPr>
              <w:t>я</w:t>
            </w:r>
            <w:r>
              <w:rPr>
                <w:rFonts w:ascii="Times New Roman" w:hAnsi="Times New Roman" w:cs="Times New Roman"/>
                <w:sz w:val="24"/>
                <w:szCs w:val="24"/>
              </w:rPr>
              <w:t>» значительного штата сотрудников ГРО и РЭК, трат</w:t>
            </w:r>
            <w:r w:rsidR="00F359EC">
              <w:rPr>
                <w:rFonts w:ascii="Times New Roman" w:hAnsi="Times New Roman" w:cs="Times New Roman"/>
                <w:sz w:val="24"/>
                <w:szCs w:val="24"/>
              </w:rPr>
              <w:t>я</w:t>
            </w:r>
            <w:r>
              <w:rPr>
                <w:rFonts w:ascii="Times New Roman" w:hAnsi="Times New Roman" w:cs="Times New Roman"/>
                <w:sz w:val="24"/>
                <w:szCs w:val="24"/>
              </w:rPr>
              <w:t>тся время и деньги</w:t>
            </w:r>
            <w:r w:rsidR="00F359EC">
              <w:rPr>
                <w:rFonts w:ascii="Times New Roman" w:hAnsi="Times New Roman" w:cs="Times New Roman"/>
                <w:sz w:val="24"/>
                <w:szCs w:val="24"/>
              </w:rPr>
              <w:t>,</w:t>
            </w:r>
            <w:r>
              <w:rPr>
                <w:rFonts w:ascii="Times New Roman" w:hAnsi="Times New Roman" w:cs="Times New Roman"/>
                <w:sz w:val="24"/>
                <w:szCs w:val="24"/>
              </w:rPr>
              <w:t xml:space="preserve"> существенно увеличиваются сроки газификации. Все это не потребуется, если заявитель готов самостоятельно</w:t>
            </w:r>
            <w:r w:rsidR="00F359EC">
              <w:rPr>
                <w:rFonts w:ascii="Times New Roman" w:hAnsi="Times New Roman" w:cs="Times New Roman"/>
                <w:sz w:val="24"/>
                <w:szCs w:val="24"/>
              </w:rPr>
              <w:t>,</w:t>
            </w:r>
            <w:r>
              <w:rPr>
                <w:rFonts w:ascii="Times New Roman" w:hAnsi="Times New Roman" w:cs="Times New Roman"/>
                <w:sz w:val="24"/>
                <w:szCs w:val="24"/>
              </w:rPr>
              <w:t xml:space="preserve"> с учетом необходимого увеличения пропускной способности распределительных газопроводов для потенциальных потребителей</w:t>
            </w:r>
            <w:r w:rsidR="00F359EC">
              <w:rPr>
                <w:rFonts w:ascii="Times New Roman" w:hAnsi="Times New Roman" w:cs="Times New Roman"/>
                <w:sz w:val="24"/>
                <w:szCs w:val="24"/>
              </w:rPr>
              <w:t>,</w:t>
            </w:r>
            <w:r>
              <w:rPr>
                <w:rFonts w:ascii="Times New Roman" w:hAnsi="Times New Roman" w:cs="Times New Roman"/>
                <w:sz w:val="24"/>
                <w:szCs w:val="24"/>
              </w:rPr>
              <w:t xml:space="preserve"> выполнить газификацию с привлечением выбранных им подрядных организаций и уплатить ГРО, по утвержденным расценкам:</w:t>
            </w:r>
          </w:p>
          <w:p w:rsidR="003D7D18" w:rsidRDefault="003D7D18" w:rsidP="00E005CF">
            <w:pPr>
              <w:jc w:val="both"/>
              <w:rPr>
                <w:rFonts w:ascii="Times New Roman" w:hAnsi="Times New Roman" w:cs="Times New Roman"/>
                <w:sz w:val="24"/>
                <w:szCs w:val="24"/>
              </w:rPr>
            </w:pPr>
            <w:r>
              <w:rPr>
                <w:rFonts w:ascii="Times New Roman" w:hAnsi="Times New Roman" w:cs="Times New Roman"/>
                <w:sz w:val="24"/>
                <w:szCs w:val="24"/>
              </w:rPr>
              <w:t>- за проверку готовности сетей и газоиспользующего оборудования к пуску газа;</w:t>
            </w:r>
          </w:p>
          <w:p w:rsidR="003D7D18" w:rsidRDefault="003D7D18" w:rsidP="00E005CF">
            <w:pPr>
              <w:jc w:val="both"/>
              <w:rPr>
                <w:rFonts w:ascii="Times New Roman" w:hAnsi="Times New Roman" w:cs="Times New Roman"/>
                <w:sz w:val="24"/>
                <w:szCs w:val="24"/>
              </w:rPr>
            </w:pPr>
            <w:r>
              <w:rPr>
                <w:rFonts w:ascii="Times New Roman" w:hAnsi="Times New Roman" w:cs="Times New Roman"/>
                <w:sz w:val="24"/>
                <w:szCs w:val="24"/>
              </w:rPr>
              <w:t>- на развитие сетей газораспределения (с учетом мощности подключаемого обо</w:t>
            </w:r>
            <w:r w:rsidR="00F359EC">
              <w:rPr>
                <w:rFonts w:ascii="Times New Roman" w:hAnsi="Times New Roman" w:cs="Times New Roman"/>
                <w:sz w:val="24"/>
                <w:szCs w:val="24"/>
              </w:rPr>
              <w:t>рудования) за минусом понесенных</w:t>
            </w:r>
            <w:r>
              <w:rPr>
                <w:rFonts w:ascii="Times New Roman" w:hAnsi="Times New Roman" w:cs="Times New Roman"/>
                <w:sz w:val="24"/>
                <w:szCs w:val="24"/>
              </w:rPr>
              <w:t xml:space="preserve"> им затрат на ликвидацию дефицита пропускной способности</w:t>
            </w:r>
            <w:r w:rsidR="00F359EC">
              <w:rPr>
                <w:rFonts w:ascii="Times New Roman" w:hAnsi="Times New Roman" w:cs="Times New Roman"/>
                <w:sz w:val="24"/>
                <w:szCs w:val="24"/>
              </w:rPr>
              <w:t xml:space="preserve"> для</w:t>
            </w:r>
            <w:r>
              <w:rPr>
                <w:rFonts w:ascii="Times New Roman" w:hAnsi="Times New Roman" w:cs="Times New Roman"/>
                <w:sz w:val="24"/>
                <w:szCs w:val="24"/>
              </w:rPr>
              <w:t xml:space="preserve"> потенциальных потребителей;</w:t>
            </w:r>
          </w:p>
          <w:p w:rsidR="003D7D18" w:rsidRPr="00E005CF" w:rsidRDefault="003D7D18" w:rsidP="00E005CF">
            <w:pPr>
              <w:jc w:val="both"/>
              <w:rPr>
                <w:rFonts w:ascii="Times New Roman" w:hAnsi="Times New Roman" w:cs="Times New Roman"/>
                <w:sz w:val="24"/>
                <w:szCs w:val="24"/>
              </w:rPr>
            </w:pPr>
            <w:r>
              <w:rPr>
                <w:rFonts w:ascii="Times New Roman" w:hAnsi="Times New Roman" w:cs="Times New Roman"/>
                <w:sz w:val="24"/>
                <w:szCs w:val="24"/>
              </w:rPr>
              <w:t xml:space="preserve">- </w:t>
            </w:r>
            <w:r w:rsidR="00F359EC">
              <w:rPr>
                <w:rFonts w:ascii="Times New Roman" w:hAnsi="Times New Roman" w:cs="Times New Roman"/>
                <w:sz w:val="24"/>
                <w:szCs w:val="24"/>
              </w:rPr>
              <w:t xml:space="preserve">за </w:t>
            </w:r>
            <w:r>
              <w:rPr>
                <w:rFonts w:ascii="Times New Roman" w:hAnsi="Times New Roman" w:cs="Times New Roman"/>
                <w:sz w:val="24"/>
                <w:szCs w:val="24"/>
              </w:rPr>
              <w:t>фактическое подключение (врезка и пуск газа).</w:t>
            </w:r>
          </w:p>
        </w:tc>
      </w:tr>
    </w:tbl>
    <w:p w:rsidR="003D3E0F" w:rsidRDefault="003D3E0F"/>
    <w:sectPr w:rsidR="003D3E0F" w:rsidSect="003D3E0F">
      <w:footerReference w:type="default" r:id="rId6"/>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73" w:rsidRDefault="00AB0073" w:rsidP="0049444E">
      <w:pPr>
        <w:spacing w:after="0" w:line="240" w:lineRule="auto"/>
      </w:pPr>
      <w:r>
        <w:separator/>
      </w:r>
    </w:p>
  </w:endnote>
  <w:endnote w:type="continuationSeparator" w:id="0">
    <w:p w:rsidR="00AB0073" w:rsidRDefault="00AB0073" w:rsidP="00494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18" w:rsidRDefault="003D7D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73" w:rsidRDefault="00AB0073" w:rsidP="0049444E">
      <w:pPr>
        <w:spacing w:after="0" w:line="240" w:lineRule="auto"/>
      </w:pPr>
      <w:r>
        <w:separator/>
      </w:r>
    </w:p>
  </w:footnote>
  <w:footnote w:type="continuationSeparator" w:id="0">
    <w:p w:rsidR="00AB0073" w:rsidRDefault="00AB0073" w:rsidP="004944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3E0F"/>
    <w:rsid w:val="00062F4A"/>
    <w:rsid w:val="000D43CC"/>
    <w:rsid w:val="00145AD6"/>
    <w:rsid w:val="002529AB"/>
    <w:rsid w:val="00286332"/>
    <w:rsid w:val="002F0759"/>
    <w:rsid w:val="00315A1F"/>
    <w:rsid w:val="003833C7"/>
    <w:rsid w:val="003D3E0F"/>
    <w:rsid w:val="003D7D18"/>
    <w:rsid w:val="00405633"/>
    <w:rsid w:val="0049444E"/>
    <w:rsid w:val="004D039C"/>
    <w:rsid w:val="004E7AFB"/>
    <w:rsid w:val="004F2EB2"/>
    <w:rsid w:val="00560890"/>
    <w:rsid w:val="00582960"/>
    <w:rsid w:val="005B32F2"/>
    <w:rsid w:val="005E3F52"/>
    <w:rsid w:val="006567D6"/>
    <w:rsid w:val="006819CC"/>
    <w:rsid w:val="006B4304"/>
    <w:rsid w:val="006B5D5C"/>
    <w:rsid w:val="006B6558"/>
    <w:rsid w:val="007C1B31"/>
    <w:rsid w:val="00962BCA"/>
    <w:rsid w:val="009859A0"/>
    <w:rsid w:val="009C0FE3"/>
    <w:rsid w:val="009E3532"/>
    <w:rsid w:val="00A42913"/>
    <w:rsid w:val="00AA1DE7"/>
    <w:rsid w:val="00AB0073"/>
    <w:rsid w:val="00AF6C67"/>
    <w:rsid w:val="00B214F3"/>
    <w:rsid w:val="00B24BEF"/>
    <w:rsid w:val="00BA270E"/>
    <w:rsid w:val="00C133E5"/>
    <w:rsid w:val="00C53CEA"/>
    <w:rsid w:val="00CB7B1F"/>
    <w:rsid w:val="00D4536A"/>
    <w:rsid w:val="00DC32A4"/>
    <w:rsid w:val="00E005CF"/>
    <w:rsid w:val="00E21D20"/>
    <w:rsid w:val="00E5316F"/>
    <w:rsid w:val="00E9219E"/>
    <w:rsid w:val="00EB31DB"/>
    <w:rsid w:val="00F359EC"/>
    <w:rsid w:val="00F867D4"/>
    <w:rsid w:val="00F943CB"/>
    <w:rsid w:val="00FA6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53CEA"/>
    <w:rPr>
      <w:color w:val="0000FF" w:themeColor="hyperlink"/>
      <w:u w:val="single"/>
    </w:rPr>
  </w:style>
  <w:style w:type="paragraph" w:styleId="a5">
    <w:name w:val="header"/>
    <w:basedOn w:val="a"/>
    <w:link w:val="a6"/>
    <w:uiPriority w:val="99"/>
    <w:semiHidden/>
    <w:unhideWhenUsed/>
    <w:rsid w:val="004944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444E"/>
  </w:style>
  <w:style w:type="paragraph" w:styleId="a7">
    <w:name w:val="footer"/>
    <w:basedOn w:val="a"/>
    <w:link w:val="a8"/>
    <w:uiPriority w:val="99"/>
    <w:unhideWhenUsed/>
    <w:rsid w:val="004944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4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11033</Words>
  <Characters>62891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2</cp:revision>
  <cp:lastPrinted>2015-12-23T12:40:00Z</cp:lastPrinted>
  <dcterms:created xsi:type="dcterms:W3CDTF">2019-03-28T06:31:00Z</dcterms:created>
  <dcterms:modified xsi:type="dcterms:W3CDTF">2019-03-28T06:31:00Z</dcterms:modified>
</cp:coreProperties>
</file>